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1E36422F" w:rsidR="00421E32" w:rsidRPr="001A55B5" w:rsidRDefault="00C44890" w:rsidP="004F58CB">
      <w:pPr>
        <w:spacing w:before="1200" w:after="2400"/>
        <w:jc w:val="center"/>
        <w:rPr>
          <w:rFonts w:asciiTheme="minorHAnsi" w:hAnsiTheme="minorHAnsi" w:cstheme="minorHAnsi"/>
          <w:b/>
          <w:lang w:val="en-GB"/>
        </w:rPr>
      </w:pPr>
      <w:r w:rsidRPr="001A55B5">
        <w:rPr>
          <w:rFonts w:asciiTheme="minorHAnsi" w:hAnsiTheme="minorHAnsi" w:cstheme="minorHAnsi"/>
          <w:b/>
          <w:lang w:val="en-GB"/>
        </w:rPr>
        <w:t>EQUEST FOR PROPOSAL</w:t>
      </w:r>
      <w:r w:rsidRPr="001A55B5">
        <w:rPr>
          <w:rFonts w:asciiTheme="minorHAnsi" w:hAnsiTheme="minorHAnsi" w:cstheme="minorHAnsi"/>
          <w:b/>
          <w:lang w:val="en-GB"/>
        </w:rPr>
        <w:br/>
        <w:t xml:space="preserve">SPECIFICATION OF </w:t>
      </w:r>
      <w:r w:rsidR="007D7043" w:rsidRPr="001A55B5">
        <w:rPr>
          <w:rFonts w:asciiTheme="minorHAnsi" w:hAnsiTheme="minorHAnsi" w:cstheme="minorHAnsi"/>
          <w:b/>
          <w:lang w:val="en-GB"/>
        </w:rPr>
        <w:t>WORKS</w:t>
      </w:r>
    </w:p>
    <w:p w14:paraId="002A6A00" w14:textId="6DCB4EF6" w:rsidR="004E36AD" w:rsidRPr="001A55B5" w:rsidRDefault="004E36AD" w:rsidP="00D47CCE">
      <w:pPr>
        <w:tabs>
          <w:tab w:val="left" w:pos="2835"/>
        </w:tabs>
        <w:spacing w:before="240" w:after="240"/>
        <w:ind w:left="2835" w:hanging="2835"/>
        <w:jc w:val="center"/>
        <w:rPr>
          <w:rFonts w:asciiTheme="minorHAnsi" w:hAnsiTheme="minorHAnsi" w:cstheme="minorHAnsi"/>
          <w:lang w:val="en-GB" w:eastAsia="ko-KR"/>
        </w:rPr>
      </w:pPr>
      <w:r w:rsidRPr="001A55B5">
        <w:rPr>
          <w:rFonts w:asciiTheme="minorHAnsi" w:hAnsiTheme="minorHAnsi" w:cstheme="minorHAnsi"/>
          <w:b/>
          <w:lang w:val="en-GB"/>
        </w:rPr>
        <w:t>Procurement No:</w:t>
      </w:r>
      <w:r w:rsidRPr="001A55B5">
        <w:rPr>
          <w:rFonts w:asciiTheme="minorHAnsi" w:hAnsiTheme="minorHAnsi" w:cstheme="minorHAnsi"/>
          <w:lang w:val="en-GB"/>
        </w:rPr>
        <w:tab/>
      </w:r>
      <w:bookmarkStart w:id="0" w:name="Number"/>
      <w:r w:rsidR="00AE31AC">
        <w:rPr>
          <w:rStyle w:val="Strong"/>
          <w:rFonts w:asciiTheme="minorHAnsi" w:hAnsiTheme="minorHAnsi" w:cstheme="minorHAnsi"/>
          <w:lang w:val="en-GB"/>
        </w:rPr>
        <w:t>27</w:t>
      </w:r>
      <w:r w:rsidRPr="001A55B5">
        <w:rPr>
          <w:rStyle w:val="Strong"/>
          <w:rFonts w:asciiTheme="minorHAnsi" w:hAnsiTheme="minorHAnsi" w:cstheme="minorHAnsi"/>
          <w:lang w:val="en-GB"/>
        </w:rPr>
        <w:t>-</w:t>
      </w:r>
      <w:r w:rsidR="00AE31AC">
        <w:rPr>
          <w:rStyle w:val="Strong"/>
          <w:rFonts w:asciiTheme="minorHAnsi" w:hAnsiTheme="minorHAnsi" w:cstheme="minorHAnsi"/>
          <w:lang w:val="en-GB"/>
        </w:rPr>
        <w:t>W00</w:t>
      </w:r>
      <w:r w:rsidR="00964EBB">
        <w:rPr>
          <w:rStyle w:val="Strong"/>
          <w:rFonts w:asciiTheme="minorHAnsi" w:hAnsiTheme="minorHAnsi" w:cstheme="minorHAnsi"/>
          <w:lang w:val="en-GB"/>
        </w:rPr>
        <w:t>6</w:t>
      </w:r>
      <w:r w:rsidRPr="001A55B5">
        <w:rPr>
          <w:rStyle w:val="Strong"/>
          <w:rFonts w:asciiTheme="minorHAnsi" w:hAnsiTheme="minorHAnsi" w:cstheme="minorHAnsi"/>
          <w:lang w:val="en-GB"/>
        </w:rPr>
        <w:t>-</w:t>
      </w:r>
      <w:bookmarkEnd w:id="0"/>
      <w:r w:rsidR="00AE31AC">
        <w:rPr>
          <w:rStyle w:val="Strong"/>
          <w:rFonts w:asciiTheme="minorHAnsi" w:hAnsiTheme="minorHAnsi" w:cstheme="minorHAnsi"/>
          <w:lang w:val="en-GB"/>
        </w:rPr>
        <w:t>24</w:t>
      </w:r>
    </w:p>
    <w:p w14:paraId="5271E422" w14:textId="09544010" w:rsidR="00441DA5" w:rsidRPr="001A55B5" w:rsidRDefault="00441DA5" w:rsidP="004E36AD">
      <w:pPr>
        <w:tabs>
          <w:tab w:val="left" w:pos="2835"/>
        </w:tabs>
        <w:spacing w:before="240" w:after="240"/>
        <w:ind w:left="2835" w:hanging="2835"/>
        <w:rPr>
          <w:rFonts w:asciiTheme="minorHAnsi" w:hAnsiTheme="minorHAnsi" w:cstheme="minorHAnsi"/>
          <w:highlight w:val="yellow"/>
          <w:lang w:val="en-GB"/>
        </w:rPr>
      </w:pPr>
      <w:r w:rsidRPr="001A55B5">
        <w:rPr>
          <w:rFonts w:asciiTheme="minorHAnsi" w:hAnsiTheme="minorHAnsi" w:cstheme="minorHAnsi"/>
          <w:highlight w:val="yellow"/>
          <w:lang w:val="en-GB"/>
        </w:rPr>
        <w:br w:type="page"/>
      </w:r>
    </w:p>
    <w:p w14:paraId="08AF0BFE" w14:textId="77777777" w:rsidR="00C44890" w:rsidRPr="001A55B5" w:rsidRDefault="00C44890" w:rsidP="00C44890">
      <w:pPr>
        <w:pStyle w:val="Heading2"/>
        <w:rPr>
          <w:rFonts w:asciiTheme="minorHAnsi" w:hAnsiTheme="minorHAnsi" w:cstheme="minorHAnsi"/>
          <w:sz w:val="24"/>
          <w:szCs w:val="24"/>
        </w:rPr>
      </w:pPr>
      <w:bookmarkStart w:id="1" w:name="_Toc419729571"/>
      <w:bookmarkStart w:id="2" w:name="_Toc11156577"/>
      <w:r w:rsidRPr="001A55B5">
        <w:rPr>
          <w:rFonts w:asciiTheme="minorHAnsi" w:hAnsiTheme="minorHAnsi" w:cstheme="minorHAnsi"/>
          <w:sz w:val="24"/>
          <w:szCs w:val="24"/>
        </w:rPr>
        <w:lastRenderedPageBreak/>
        <w:t>Specification</w:t>
      </w:r>
      <w:bookmarkEnd w:id="1"/>
    </w:p>
    <w:p w14:paraId="3E6BBCE8" w14:textId="4D333F31" w:rsidR="00C44890" w:rsidRPr="001A55B5" w:rsidRDefault="00C44890" w:rsidP="00C44890">
      <w:pPr>
        <w:pStyle w:val="Heading3"/>
        <w:rPr>
          <w:rFonts w:asciiTheme="minorHAnsi" w:hAnsiTheme="minorHAnsi" w:cstheme="minorHAnsi"/>
          <w:sz w:val="24"/>
          <w:lang w:val="en-GB"/>
        </w:rPr>
      </w:pPr>
      <w:bookmarkStart w:id="3" w:name="_Toc293504682"/>
      <w:bookmarkStart w:id="4" w:name="_Toc419729572"/>
      <w:bookmarkStart w:id="5" w:name="_Toc292659306"/>
      <w:r w:rsidRPr="001A55B5">
        <w:rPr>
          <w:rFonts w:asciiTheme="minorHAnsi" w:hAnsiTheme="minorHAnsi" w:cstheme="minorHAnsi"/>
          <w:sz w:val="24"/>
          <w:lang w:val="en-GB"/>
        </w:rPr>
        <w:t>Background</w:t>
      </w:r>
      <w:bookmarkEnd w:id="3"/>
      <w:bookmarkEnd w:id="4"/>
    </w:p>
    <w:p w14:paraId="024F9C4B" w14:textId="576603D7" w:rsidR="008A6990" w:rsidRPr="001A55B5" w:rsidRDefault="008A6990" w:rsidP="008A6990">
      <w:pPr>
        <w:rPr>
          <w:rFonts w:asciiTheme="minorHAnsi" w:hAnsiTheme="minorHAnsi" w:cstheme="minorHAnsi"/>
          <w:lang w:val="en-GB"/>
        </w:rPr>
      </w:pPr>
      <w:r w:rsidRPr="001A55B5">
        <w:rPr>
          <w:rFonts w:asciiTheme="minorHAnsi" w:hAnsiTheme="minorHAnsi" w:cstheme="minorHAnsi"/>
          <w:lang w:val="en-GB"/>
        </w:rPr>
        <w:t xml:space="preserve">This </w:t>
      </w:r>
      <w:r w:rsidR="00980810" w:rsidRPr="001A55B5">
        <w:rPr>
          <w:rFonts w:asciiTheme="minorHAnsi" w:hAnsiTheme="minorHAnsi" w:cstheme="minorHAnsi"/>
          <w:lang w:val="en-GB"/>
        </w:rPr>
        <w:t>tender</w:t>
      </w:r>
      <w:r w:rsidRPr="001A55B5">
        <w:rPr>
          <w:rFonts w:asciiTheme="minorHAnsi" w:hAnsiTheme="minorHAnsi" w:cstheme="minorHAnsi"/>
          <w:lang w:val="en-GB"/>
        </w:rPr>
        <w:t xml:space="preserve"> is for the supply and installation of </w:t>
      </w:r>
      <w:r w:rsidRPr="00056E5A">
        <w:rPr>
          <w:rFonts w:asciiTheme="minorHAnsi" w:hAnsiTheme="minorHAnsi" w:cstheme="minorHAnsi"/>
          <w:b/>
          <w:bCs/>
          <w:lang w:val="en-GB"/>
        </w:rPr>
        <w:t>200</w:t>
      </w:r>
      <w:r w:rsidRPr="001A55B5">
        <w:rPr>
          <w:rFonts w:asciiTheme="minorHAnsi" w:hAnsiTheme="minorHAnsi" w:cstheme="minorHAnsi"/>
          <w:lang w:val="en-GB"/>
        </w:rPr>
        <w:t xml:space="preserve"> reinforced concrete drainage lids to replace damaged lids within South Tarawa and Betio drainage system. The lids must be durable, corrosion-resistant, and suitable for vehicular and pedestrian traffic in coastal conditions. </w:t>
      </w:r>
    </w:p>
    <w:p w14:paraId="10169AF9" w14:textId="7977F8F0" w:rsidR="008A6990" w:rsidRPr="001A55B5" w:rsidRDefault="008A6990" w:rsidP="008A6990">
      <w:pPr>
        <w:rPr>
          <w:rFonts w:asciiTheme="minorHAnsi" w:hAnsiTheme="minorHAnsi" w:cstheme="minorHAnsi"/>
          <w:lang w:val="en-GB"/>
        </w:rPr>
      </w:pPr>
      <w:r w:rsidRPr="001A55B5">
        <w:rPr>
          <w:rFonts w:asciiTheme="minorHAnsi" w:hAnsiTheme="minorHAnsi" w:cstheme="minorHAnsi"/>
          <w:lang w:val="en-GB"/>
        </w:rPr>
        <w:t>The Ministry of Infrastructure and Sustainable Energy</w:t>
      </w:r>
      <w:r w:rsidR="00980810" w:rsidRPr="001A55B5">
        <w:rPr>
          <w:rFonts w:asciiTheme="minorHAnsi" w:hAnsiTheme="minorHAnsi" w:cstheme="minorHAnsi"/>
          <w:lang w:val="en-GB"/>
        </w:rPr>
        <w:t xml:space="preserve"> (MISE) manages drainage networks in South Tarawa and Betio. Many existing lids are damaged or missing, affecting the efficiency of drainage and public safety. This project aims to replace and upgrade these drainage lids to ensure long-term functionality and safety. </w:t>
      </w:r>
    </w:p>
    <w:p w14:paraId="000280F4" w14:textId="1A2FB770" w:rsidR="00C44890" w:rsidRPr="001A55B5" w:rsidRDefault="002A4740" w:rsidP="00C44890">
      <w:pPr>
        <w:pStyle w:val="Heading3"/>
        <w:rPr>
          <w:rFonts w:asciiTheme="minorHAnsi" w:hAnsiTheme="minorHAnsi" w:cstheme="minorHAnsi"/>
          <w:sz w:val="24"/>
          <w:lang w:val="en-GB"/>
        </w:rPr>
      </w:pPr>
      <w:bookmarkStart w:id="6" w:name="_Toc312171709"/>
      <w:r w:rsidRPr="001A55B5">
        <w:rPr>
          <w:rFonts w:asciiTheme="minorHAnsi" w:hAnsiTheme="minorHAnsi" w:cstheme="minorHAnsi"/>
          <w:sz w:val="24"/>
          <w:lang w:val="en-GB"/>
        </w:rPr>
        <w:t>Requirements</w:t>
      </w:r>
    </w:p>
    <w:p w14:paraId="7B19B727" w14:textId="487EF45E" w:rsidR="00C44890" w:rsidRDefault="00C44890" w:rsidP="00C44890">
      <w:pPr>
        <w:rPr>
          <w:rFonts w:asciiTheme="minorHAnsi" w:hAnsiTheme="minorHAnsi" w:cstheme="minorHAnsi"/>
          <w:lang w:val="en-GB"/>
        </w:rPr>
      </w:pPr>
      <w:bookmarkStart w:id="7" w:name="_Toc308102003"/>
      <w:r w:rsidRPr="001A55B5">
        <w:rPr>
          <w:rFonts w:asciiTheme="minorHAnsi" w:hAnsiTheme="minorHAnsi" w:cstheme="minorHAnsi"/>
          <w:lang w:val="en-GB"/>
        </w:rPr>
        <w:t>All supporting documentation must be in English.</w:t>
      </w:r>
      <w:r w:rsidR="00E47961">
        <w:rPr>
          <w:rFonts w:asciiTheme="minorHAnsi" w:hAnsiTheme="minorHAnsi" w:cstheme="minorHAnsi"/>
          <w:lang w:val="en-GB"/>
        </w:rPr>
        <w:t xml:space="preserve"> Please refer to template 2 and 5 for further information of the requirements and evaluation criteria.</w:t>
      </w:r>
    </w:p>
    <w:p w14:paraId="3952E115" w14:textId="30FCE3ED" w:rsidR="002D2C3C" w:rsidRPr="00DD5C84" w:rsidRDefault="002D2C3C" w:rsidP="001B614E">
      <w:pPr>
        <w:pStyle w:val="ListParagraph"/>
        <w:numPr>
          <w:ilvl w:val="0"/>
          <w:numId w:val="23"/>
        </w:numPr>
        <w:ind w:leftChars="0"/>
        <w:rPr>
          <w:rFonts w:asciiTheme="minorHAnsi" w:hAnsiTheme="minorHAnsi" w:cstheme="minorHAnsi"/>
          <w:sz w:val="24"/>
          <w:szCs w:val="28"/>
          <w:lang w:val="en-GB"/>
        </w:rPr>
      </w:pPr>
      <w:r w:rsidRPr="00DD5C84">
        <w:rPr>
          <w:rFonts w:asciiTheme="minorHAnsi" w:hAnsiTheme="minorHAnsi" w:cstheme="minorHAnsi"/>
          <w:sz w:val="24"/>
          <w:szCs w:val="28"/>
          <w:lang w:val="en-GB"/>
        </w:rPr>
        <w:t>Recently certified business license from MTCIC</w:t>
      </w:r>
    </w:p>
    <w:p w14:paraId="2E124B41" w14:textId="19030778" w:rsidR="002D2C3C" w:rsidRPr="00DD5C84" w:rsidRDefault="002D2C3C" w:rsidP="001B614E">
      <w:pPr>
        <w:pStyle w:val="ListParagraph"/>
        <w:numPr>
          <w:ilvl w:val="0"/>
          <w:numId w:val="23"/>
        </w:numPr>
        <w:ind w:leftChars="0"/>
        <w:rPr>
          <w:rFonts w:asciiTheme="minorHAnsi" w:hAnsiTheme="minorHAnsi" w:cstheme="minorHAnsi"/>
          <w:sz w:val="24"/>
          <w:szCs w:val="28"/>
          <w:lang w:val="en-GB"/>
        </w:rPr>
      </w:pPr>
      <w:r w:rsidRPr="00DD5C84">
        <w:rPr>
          <w:rFonts w:asciiTheme="minorHAnsi" w:hAnsiTheme="minorHAnsi" w:cstheme="minorHAnsi"/>
          <w:sz w:val="24"/>
          <w:szCs w:val="28"/>
          <w:lang w:val="en-GB"/>
        </w:rPr>
        <w:t xml:space="preserve">Recently certified </w:t>
      </w:r>
      <w:r w:rsidR="007C14DC" w:rsidRPr="00DD5C84">
        <w:rPr>
          <w:rFonts w:asciiTheme="minorHAnsi" w:hAnsiTheme="minorHAnsi" w:cstheme="minorHAnsi"/>
          <w:sz w:val="24"/>
          <w:szCs w:val="28"/>
          <w:lang w:val="en-GB"/>
        </w:rPr>
        <w:t>operational License from island council</w:t>
      </w:r>
    </w:p>
    <w:p w14:paraId="4EC68613" w14:textId="1E47E785" w:rsidR="00DA08BA" w:rsidRPr="00DA08BA" w:rsidRDefault="007C14DC" w:rsidP="00DA08BA">
      <w:pPr>
        <w:pStyle w:val="ListParagraph"/>
        <w:numPr>
          <w:ilvl w:val="0"/>
          <w:numId w:val="23"/>
        </w:numPr>
        <w:ind w:leftChars="0"/>
        <w:rPr>
          <w:rFonts w:asciiTheme="minorHAnsi" w:hAnsiTheme="minorHAnsi" w:cstheme="minorHAnsi"/>
          <w:sz w:val="24"/>
          <w:szCs w:val="28"/>
          <w:lang w:val="en-GB"/>
        </w:rPr>
      </w:pPr>
      <w:r w:rsidRPr="00DD5C84">
        <w:rPr>
          <w:rFonts w:asciiTheme="minorHAnsi" w:hAnsiTheme="minorHAnsi" w:cstheme="minorHAnsi"/>
          <w:sz w:val="24"/>
          <w:szCs w:val="28"/>
          <w:lang w:val="en-GB"/>
        </w:rPr>
        <w:t>Signed compliance form</w:t>
      </w:r>
    </w:p>
    <w:p w14:paraId="672E6EF6" w14:textId="2193182A" w:rsidR="007C14DC" w:rsidRPr="00DD5C84" w:rsidRDefault="007C14DC" w:rsidP="001B614E">
      <w:pPr>
        <w:pStyle w:val="ListParagraph"/>
        <w:numPr>
          <w:ilvl w:val="0"/>
          <w:numId w:val="23"/>
        </w:numPr>
        <w:ind w:leftChars="0"/>
        <w:rPr>
          <w:rFonts w:asciiTheme="minorHAnsi" w:hAnsiTheme="minorHAnsi" w:cstheme="minorHAnsi"/>
          <w:sz w:val="24"/>
          <w:szCs w:val="28"/>
          <w:lang w:val="en-GB"/>
        </w:rPr>
      </w:pPr>
      <w:r w:rsidRPr="00DD5C84">
        <w:rPr>
          <w:rFonts w:asciiTheme="minorHAnsi" w:hAnsiTheme="minorHAnsi" w:cstheme="minorHAnsi"/>
          <w:sz w:val="24"/>
          <w:szCs w:val="28"/>
          <w:lang w:val="en-GB"/>
        </w:rPr>
        <w:t>Tax clearance letter</w:t>
      </w:r>
    </w:p>
    <w:p w14:paraId="21DEE61D" w14:textId="18EF0CD4" w:rsidR="007C14DC" w:rsidRPr="004057DA" w:rsidRDefault="004057DA" w:rsidP="001B614E">
      <w:pPr>
        <w:pStyle w:val="ListParagraph"/>
        <w:numPr>
          <w:ilvl w:val="0"/>
          <w:numId w:val="23"/>
        </w:numPr>
        <w:ind w:leftChars="0"/>
        <w:rPr>
          <w:rFonts w:asciiTheme="minorHAnsi" w:hAnsiTheme="minorHAnsi" w:cstheme="minorHAnsi"/>
          <w:sz w:val="24"/>
          <w:szCs w:val="28"/>
          <w:lang w:val="en-GB"/>
        </w:rPr>
      </w:pPr>
      <w:r w:rsidRPr="004057DA">
        <w:rPr>
          <w:rFonts w:asciiTheme="minorHAnsi" w:hAnsiTheme="minorHAnsi" w:cstheme="minorHAnsi"/>
          <w:sz w:val="24"/>
          <w:szCs w:val="28"/>
          <w:lang w:val="en-GB"/>
        </w:rPr>
        <w:t>At least 2 references</w:t>
      </w:r>
    </w:p>
    <w:p w14:paraId="1AF3B14C" w14:textId="560C2830" w:rsidR="004057DA" w:rsidRPr="004057DA" w:rsidRDefault="004057DA" w:rsidP="001B614E">
      <w:pPr>
        <w:pStyle w:val="ListParagraph"/>
        <w:numPr>
          <w:ilvl w:val="0"/>
          <w:numId w:val="23"/>
        </w:numPr>
        <w:ind w:leftChars="0"/>
        <w:rPr>
          <w:rFonts w:asciiTheme="minorHAnsi" w:hAnsiTheme="minorHAnsi" w:cstheme="minorHAnsi"/>
          <w:sz w:val="24"/>
          <w:szCs w:val="28"/>
          <w:lang w:val="en-GB"/>
        </w:rPr>
      </w:pPr>
      <w:r w:rsidRPr="004057DA">
        <w:rPr>
          <w:rFonts w:asciiTheme="minorHAnsi" w:hAnsiTheme="minorHAnsi" w:cstheme="minorHAnsi"/>
          <w:sz w:val="24"/>
          <w:szCs w:val="28"/>
          <w:lang w:val="en-GB"/>
        </w:rPr>
        <w:t>Quotation</w:t>
      </w:r>
    </w:p>
    <w:p w14:paraId="4E1493D5" w14:textId="733275E8" w:rsidR="004057DA" w:rsidRPr="004057DA" w:rsidRDefault="004057DA" w:rsidP="001B614E">
      <w:pPr>
        <w:pStyle w:val="ListParagraph"/>
        <w:numPr>
          <w:ilvl w:val="0"/>
          <w:numId w:val="23"/>
        </w:numPr>
        <w:ind w:leftChars="0"/>
        <w:rPr>
          <w:rFonts w:asciiTheme="minorHAnsi" w:hAnsiTheme="minorHAnsi" w:cstheme="minorHAnsi"/>
          <w:sz w:val="24"/>
          <w:szCs w:val="28"/>
          <w:lang w:val="en-GB"/>
        </w:rPr>
      </w:pPr>
      <w:r w:rsidRPr="004057DA">
        <w:rPr>
          <w:rFonts w:asciiTheme="minorHAnsi" w:hAnsiTheme="minorHAnsi" w:cstheme="minorHAnsi"/>
          <w:sz w:val="24"/>
          <w:szCs w:val="28"/>
          <w:lang w:val="en-GB"/>
        </w:rPr>
        <w:t xml:space="preserve">Delivery Schedule </w:t>
      </w:r>
      <w:r w:rsidR="0008747D">
        <w:rPr>
          <w:rFonts w:asciiTheme="minorHAnsi" w:hAnsiTheme="minorHAnsi" w:cstheme="minorHAnsi"/>
          <w:sz w:val="24"/>
          <w:szCs w:val="28"/>
          <w:lang w:val="en-GB"/>
        </w:rPr>
        <w:t>– to be able to complete before end of December 2025</w:t>
      </w:r>
    </w:p>
    <w:p w14:paraId="7AFC90F5" w14:textId="32246567" w:rsidR="001B614E" w:rsidRDefault="001B614E" w:rsidP="001B614E">
      <w:pPr>
        <w:pStyle w:val="ListParagraph"/>
        <w:numPr>
          <w:ilvl w:val="0"/>
          <w:numId w:val="23"/>
        </w:numPr>
        <w:ind w:leftChars="0"/>
        <w:rPr>
          <w:rFonts w:asciiTheme="minorHAnsi" w:hAnsiTheme="minorHAnsi" w:cstheme="minorHAnsi"/>
          <w:sz w:val="24"/>
          <w:szCs w:val="28"/>
          <w:lang w:val="en-GB"/>
        </w:rPr>
      </w:pPr>
      <w:r w:rsidRPr="00DD5C84">
        <w:rPr>
          <w:rFonts w:asciiTheme="minorHAnsi" w:hAnsiTheme="minorHAnsi" w:cstheme="minorHAnsi"/>
          <w:sz w:val="24"/>
          <w:szCs w:val="28"/>
          <w:lang w:val="en-GB"/>
        </w:rPr>
        <w:t xml:space="preserve">Proposed </w:t>
      </w:r>
      <w:r w:rsidR="00020A4C" w:rsidRPr="00DD5C84">
        <w:rPr>
          <w:rFonts w:asciiTheme="minorHAnsi" w:hAnsiTheme="minorHAnsi" w:cstheme="minorHAnsi"/>
          <w:sz w:val="24"/>
          <w:szCs w:val="28"/>
          <w:lang w:val="en-GB"/>
        </w:rPr>
        <w:t>Fabrication and Installation Methodology</w:t>
      </w:r>
    </w:p>
    <w:p w14:paraId="7AA8CF27" w14:textId="7266FEEC" w:rsidR="00B37620" w:rsidRDefault="00B37620" w:rsidP="001B614E">
      <w:pPr>
        <w:pStyle w:val="ListParagraph"/>
        <w:numPr>
          <w:ilvl w:val="0"/>
          <w:numId w:val="23"/>
        </w:numPr>
        <w:ind w:leftChars="0"/>
        <w:rPr>
          <w:rFonts w:asciiTheme="minorHAnsi" w:hAnsiTheme="minorHAnsi" w:cstheme="minorHAnsi"/>
          <w:sz w:val="24"/>
          <w:szCs w:val="28"/>
          <w:lang w:val="en-GB"/>
        </w:rPr>
      </w:pPr>
      <w:r>
        <w:rPr>
          <w:rFonts w:asciiTheme="minorHAnsi" w:hAnsiTheme="minorHAnsi" w:cstheme="minorHAnsi"/>
          <w:sz w:val="24"/>
          <w:szCs w:val="28"/>
          <w:lang w:val="en-GB"/>
        </w:rPr>
        <w:t>Environmental and social safeguard</w:t>
      </w:r>
    </w:p>
    <w:p w14:paraId="05256045" w14:textId="262E5B30" w:rsidR="00B37620" w:rsidRDefault="00A411E3" w:rsidP="001B614E">
      <w:pPr>
        <w:pStyle w:val="ListParagraph"/>
        <w:numPr>
          <w:ilvl w:val="0"/>
          <w:numId w:val="23"/>
        </w:numPr>
        <w:ind w:leftChars="0"/>
        <w:rPr>
          <w:rFonts w:asciiTheme="minorHAnsi" w:hAnsiTheme="minorHAnsi" w:cstheme="minorHAnsi"/>
          <w:sz w:val="24"/>
          <w:szCs w:val="28"/>
          <w:lang w:val="en-GB"/>
        </w:rPr>
      </w:pPr>
      <w:r>
        <w:rPr>
          <w:rFonts w:asciiTheme="minorHAnsi" w:hAnsiTheme="minorHAnsi" w:cstheme="minorHAnsi"/>
          <w:sz w:val="24"/>
          <w:szCs w:val="28"/>
          <w:lang w:val="en-GB"/>
        </w:rPr>
        <w:t>Quality of proposed materials</w:t>
      </w:r>
    </w:p>
    <w:p w14:paraId="7EE73D64" w14:textId="60B1A88E" w:rsidR="00A411E3" w:rsidRDefault="00C26ADF" w:rsidP="001B614E">
      <w:pPr>
        <w:pStyle w:val="ListParagraph"/>
        <w:numPr>
          <w:ilvl w:val="0"/>
          <w:numId w:val="23"/>
        </w:numPr>
        <w:ind w:leftChars="0"/>
        <w:rPr>
          <w:rFonts w:asciiTheme="minorHAnsi" w:hAnsiTheme="minorHAnsi" w:cstheme="minorHAnsi"/>
          <w:sz w:val="24"/>
          <w:szCs w:val="28"/>
          <w:lang w:val="en-GB"/>
        </w:rPr>
      </w:pPr>
      <w:r>
        <w:rPr>
          <w:rFonts w:asciiTheme="minorHAnsi" w:hAnsiTheme="minorHAnsi" w:cstheme="minorHAnsi"/>
          <w:sz w:val="24"/>
          <w:szCs w:val="28"/>
          <w:lang w:val="en-GB"/>
        </w:rPr>
        <w:t>Risk management plan</w:t>
      </w:r>
    </w:p>
    <w:p w14:paraId="7788CE38" w14:textId="5E937BB6" w:rsidR="00C26ADF" w:rsidRPr="00DD5C84" w:rsidRDefault="00C26ADF" w:rsidP="001B614E">
      <w:pPr>
        <w:pStyle w:val="ListParagraph"/>
        <w:numPr>
          <w:ilvl w:val="0"/>
          <w:numId w:val="23"/>
        </w:numPr>
        <w:ind w:leftChars="0"/>
        <w:rPr>
          <w:rFonts w:asciiTheme="minorHAnsi" w:hAnsiTheme="minorHAnsi" w:cstheme="minorHAnsi"/>
          <w:sz w:val="24"/>
          <w:szCs w:val="28"/>
          <w:lang w:val="en-GB"/>
        </w:rPr>
      </w:pPr>
      <w:r>
        <w:rPr>
          <w:rFonts w:asciiTheme="minorHAnsi" w:hAnsiTheme="minorHAnsi" w:cstheme="minorHAnsi"/>
          <w:sz w:val="24"/>
          <w:szCs w:val="28"/>
          <w:lang w:val="en-GB"/>
        </w:rPr>
        <w:t>Provision of maintenance and defect liability support</w:t>
      </w:r>
    </w:p>
    <w:p w14:paraId="65A62D34" w14:textId="4B8B85B1" w:rsidR="00C44890" w:rsidRPr="001A55B5" w:rsidRDefault="00272E3F" w:rsidP="00C44890">
      <w:pPr>
        <w:pStyle w:val="Heading3"/>
        <w:rPr>
          <w:rFonts w:asciiTheme="minorHAnsi" w:hAnsiTheme="minorHAnsi" w:cstheme="minorHAnsi"/>
          <w:sz w:val="24"/>
          <w:lang w:val="en-GB"/>
        </w:rPr>
      </w:pPr>
      <w:bookmarkStart w:id="8" w:name="_Toc419729577"/>
      <w:bookmarkEnd w:id="7"/>
      <w:r w:rsidRPr="001A55B5">
        <w:rPr>
          <w:rFonts w:asciiTheme="minorHAnsi" w:hAnsiTheme="minorHAnsi" w:cstheme="minorHAnsi"/>
          <w:sz w:val="24"/>
          <w:lang w:val="en-GB"/>
        </w:rPr>
        <w:t>Related</w:t>
      </w:r>
      <w:r w:rsidR="00C44890" w:rsidRPr="001A55B5">
        <w:rPr>
          <w:rFonts w:asciiTheme="minorHAnsi" w:hAnsiTheme="minorHAnsi" w:cstheme="minorHAnsi"/>
          <w:sz w:val="24"/>
          <w:lang w:val="en-GB"/>
        </w:rPr>
        <w:t xml:space="preserve"> services</w:t>
      </w:r>
      <w:bookmarkEnd w:id="8"/>
    </w:p>
    <w:p w14:paraId="67A2B93C" w14:textId="7FA8E486" w:rsidR="00F94D26" w:rsidRPr="001A55B5" w:rsidRDefault="00F94D26" w:rsidP="00F94D26">
      <w:pPr>
        <w:pStyle w:val="ListParagraph"/>
        <w:numPr>
          <w:ilvl w:val="0"/>
          <w:numId w:val="20"/>
        </w:numPr>
        <w:ind w:leftChars="0"/>
        <w:rPr>
          <w:rFonts w:asciiTheme="minorHAnsi" w:hAnsiTheme="minorHAnsi" w:cstheme="minorHAnsi"/>
          <w:sz w:val="24"/>
          <w:szCs w:val="24"/>
          <w:lang w:val="en-GB"/>
        </w:rPr>
      </w:pPr>
      <w:r w:rsidRPr="001A55B5">
        <w:rPr>
          <w:rFonts w:asciiTheme="minorHAnsi" w:hAnsiTheme="minorHAnsi" w:cstheme="minorHAnsi"/>
          <w:sz w:val="24"/>
          <w:szCs w:val="24"/>
          <w:lang w:val="en-GB"/>
        </w:rPr>
        <w:t xml:space="preserve">Delivery of drainage lids to the specified locations. </w:t>
      </w:r>
    </w:p>
    <w:p w14:paraId="66032477" w14:textId="201744F3" w:rsidR="00F94D26" w:rsidRPr="001A55B5" w:rsidRDefault="00F94D26" w:rsidP="00F94D26">
      <w:pPr>
        <w:pStyle w:val="ListParagraph"/>
        <w:numPr>
          <w:ilvl w:val="0"/>
          <w:numId w:val="20"/>
        </w:numPr>
        <w:ind w:leftChars="0"/>
        <w:rPr>
          <w:rFonts w:asciiTheme="minorHAnsi" w:hAnsiTheme="minorHAnsi" w:cstheme="minorHAnsi"/>
          <w:sz w:val="24"/>
          <w:szCs w:val="24"/>
          <w:lang w:val="en-GB"/>
        </w:rPr>
      </w:pPr>
      <w:r w:rsidRPr="001A55B5">
        <w:rPr>
          <w:rFonts w:asciiTheme="minorHAnsi" w:hAnsiTheme="minorHAnsi" w:cstheme="minorHAnsi"/>
          <w:sz w:val="24"/>
          <w:szCs w:val="24"/>
          <w:lang w:val="en-GB"/>
        </w:rPr>
        <w:t xml:space="preserve">Assistance with installation or fitting to ensure lids are properly secured. </w:t>
      </w:r>
    </w:p>
    <w:p w14:paraId="64290F5E" w14:textId="0E3A856E" w:rsidR="00F94D26" w:rsidRPr="001A55B5" w:rsidRDefault="00F94D26" w:rsidP="00F94D26">
      <w:pPr>
        <w:pStyle w:val="ListParagraph"/>
        <w:numPr>
          <w:ilvl w:val="0"/>
          <w:numId w:val="20"/>
        </w:numPr>
        <w:ind w:leftChars="0"/>
        <w:rPr>
          <w:rFonts w:asciiTheme="minorHAnsi" w:hAnsiTheme="minorHAnsi" w:cstheme="minorHAnsi"/>
          <w:sz w:val="24"/>
          <w:szCs w:val="24"/>
          <w:lang w:val="en-GB"/>
        </w:rPr>
      </w:pPr>
      <w:r w:rsidRPr="001A55B5">
        <w:rPr>
          <w:rFonts w:asciiTheme="minorHAnsi" w:hAnsiTheme="minorHAnsi" w:cstheme="minorHAnsi"/>
          <w:sz w:val="24"/>
          <w:szCs w:val="24"/>
          <w:lang w:val="en-GB"/>
        </w:rPr>
        <w:t xml:space="preserve">Post-delivery inspection and quality assurance. </w:t>
      </w:r>
    </w:p>
    <w:p w14:paraId="17367821" w14:textId="4FB41C45" w:rsidR="00C44890" w:rsidRPr="001A55B5" w:rsidRDefault="00272E3F" w:rsidP="00772E21">
      <w:pPr>
        <w:pStyle w:val="Heading3"/>
        <w:rPr>
          <w:rFonts w:asciiTheme="minorHAnsi" w:hAnsiTheme="minorHAnsi" w:cstheme="minorHAnsi"/>
          <w:sz w:val="24"/>
          <w:lang w:val="en-GB"/>
        </w:rPr>
      </w:pPr>
      <w:bookmarkStart w:id="9" w:name="_Toc419729578"/>
      <w:r w:rsidRPr="001A55B5">
        <w:rPr>
          <w:rFonts w:asciiTheme="minorHAnsi" w:hAnsiTheme="minorHAnsi" w:cstheme="minorHAnsi"/>
          <w:sz w:val="24"/>
          <w:lang w:val="en-GB"/>
        </w:rPr>
        <w:t>Project</w:t>
      </w:r>
      <w:r w:rsidR="00C44890" w:rsidRPr="001A55B5">
        <w:rPr>
          <w:rFonts w:asciiTheme="minorHAnsi" w:hAnsiTheme="minorHAnsi" w:cstheme="minorHAnsi"/>
          <w:sz w:val="24"/>
          <w:lang w:val="en-GB"/>
        </w:rPr>
        <w:t xml:space="preserve"> Time</w:t>
      </w:r>
      <w:bookmarkEnd w:id="9"/>
      <w:r w:rsidRPr="001A55B5">
        <w:rPr>
          <w:rFonts w:asciiTheme="minorHAnsi" w:hAnsiTheme="minorHAnsi" w:cstheme="minorHAnsi"/>
          <w:sz w:val="24"/>
          <w:lang w:val="en-GB"/>
        </w:rPr>
        <w:t xml:space="preserve"> &amp; Final Delivery</w:t>
      </w:r>
    </w:p>
    <w:p w14:paraId="64E93974" w14:textId="39F6CA27" w:rsidR="00F94D26" w:rsidRPr="001A55B5" w:rsidRDefault="00F94D26" w:rsidP="00F94D26">
      <w:pPr>
        <w:pStyle w:val="ListParagraph"/>
        <w:numPr>
          <w:ilvl w:val="0"/>
          <w:numId w:val="20"/>
        </w:numPr>
        <w:ind w:leftChars="0"/>
        <w:rPr>
          <w:rFonts w:asciiTheme="minorHAnsi" w:hAnsiTheme="minorHAnsi" w:cstheme="minorHAnsi"/>
          <w:sz w:val="24"/>
          <w:szCs w:val="24"/>
          <w:lang w:val="en-GB"/>
        </w:rPr>
      </w:pPr>
      <w:r w:rsidRPr="001A55B5">
        <w:rPr>
          <w:rFonts w:asciiTheme="minorHAnsi" w:hAnsiTheme="minorHAnsi" w:cstheme="minorHAnsi"/>
          <w:sz w:val="24"/>
          <w:szCs w:val="24"/>
          <w:lang w:val="en-GB"/>
        </w:rPr>
        <w:t xml:space="preserve">The supply and installation are to be completed </w:t>
      </w:r>
      <w:r w:rsidR="00595764">
        <w:rPr>
          <w:rFonts w:asciiTheme="minorHAnsi" w:hAnsiTheme="minorHAnsi" w:cstheme="minorHAnsi"/>
          <w:sz w:val="24"/>
          <w:szCs w:val="24"/>
          <w:lang w:val="en-GB"/>
        </w:rPr>
        <w:t xml:space="preserve">by </w:t>
      </w:r>
      <w:r w:rsidR="00DF08B5">
        <w:rPr>
          <w:rFonts w:asciiTheme="minorHAnsi" w:hAnsiTheme="minorHAnsi" w:cstheme="minorHAnsi"/>
          <w:sz w:val="24"/>
          <w:szCs w:val="24"/>
          <w:lang w:val="en-GB"/>
        </w:rPr>
        <w:t>end of December 2025</w:t>
      </w:r>
      <w:r w:rsidR="00595764">
        <w:rPr>
          <w:rFonts w:asciiTheme="minorHAnsi" w:hAnsiTheme="minorHAnsi" w:cstheme="minorHAnsi"/>
          <w:sz w:val="24"/>
          <w:szCs w:val="24"/>
          <w:lang w:val="en-GB"/>
        </w:rPr>
        <w:t xml:space="preserve"> co</w:t>
      </w:r>
      <w:r w:rsidRPr="001A55B5">
        <w:rPr>
          <w:rFonts w:asciiTheme="minorHAnsi" w:hAnsiTheme="minorHAnsi" w:cstheme="minorHAnsi"/>
          <w:sz w:val="24"/>
          <w:szCs w:val="24"/>
          <w:lang w:val="en-GB"/>
        </w:rPr>
        <w:t xml:space="preserve">ntract period. </w:t>
      </w:r>
    </w:p>
    <w:p w14:paraId="3A729377" w14:textId="3F5495D4" w:rsidR="00F94D26" w:rsidRDefault="00F94D26" w:rsidP="00F94D26">
      <w:pPr>
        <w:pStyle w:val="ListParagraph"/>
        <w:numPr>
          <w:ilvl w:val="0"/>
          <w:numId w:val="20"/>
        </w:numPr>
        <w:ind w:leftChars="0"/>
        <w:rPr>
          <w:rFonts w:asciiTheme="minorHAnsi" w:hAnsiTheme="minorHAnsi" w:cstheme="minorHAnsi"/>
          <w:sz w:val="24"/>
          <w:szCs w:val="24"/>
          <w:lang w:val="en-GB"/>
        </w:rPr>
      </w:pPr>
      <w:r w:rsidRPr="001A55B5">
        <w:rPr>
          <w:rFonts w:asciiTheme="minorHAnsi" w:hAnsiTheme="minorHAnsi" w:cstheme="minorHAnsi"/>
          <w:sz w:val="24"/>
          <w:szCs w:val="24"/>
          <w:lang w:val="en-GB"/>
        </w:rPr>
        <w:lastRenderedPageBreak/>
        <w:t>Delivery timelines for each location will be coordinated with MISE.</w:t>
      </w:r>
    </w:p>
    <w:p w14:paraId="24250A9C" w14:textId="161EBB2D" w:rsidR="00DA7441" w:rsidRPr="001A55B5" w:rsidRDefault="009316C1" w:rsidP="00F94D26">
      <w:pPr>
        <w:pStyle w:val="ListParagraph"/>
        <w:numPr>
          <w:ilvl w:val="0"/>
          <w:numId w:val="20"/>
        </w:numPr>
        <w:ind w:leftChars="0"/>
        <w:rPr>
          <w:rFonts w:asciiTheme="minorHAnsi" w:hAnsiTheme="minorHAnsi" w:cstheme="minorHAnsi"/>
          <w:sz w:val="24"/>
          <w:szCs w:val="24"/>
          <w:lang w:val="en-GB"/>
        </w:rPr>
      </w:pPr>
      <w:r>
        <w:rPr>
          <w:rFonts w:asciiTheme="minorHAnsi" w:hAnsiTheme="minorHAnsi" w:cstheme="minorHAnsi"/>
          <w:sz w:val="24"/>
          <w:szCs w:val="24"/>
          <w:lang w:val="en-GB"/>
        </w:rPr>
        <w:t>Schedule should outline mobilization, site preparation, lid fabrication, delivery</w:t>
      </w:r>
      <w:r w:rsidR="003953D2">
        <w:rPr>
          <w:rFonts w:asciiTheme="minorHAnsi" w:hAnsiTheme="minorHAnsi" w:cstheme="minorHAnsi"/>
          <w:sz w:val="24"/>
          <w:szCs w:val="24"/>
          <w:lang w:val="en-GB"/>
        </w:rPr>
        <w:t>, installation and site reinstatement</w:t>
      </w:r>
    </w:p>
    <w:bookmarkEnd w:id="5"/>
    <w:bookmarkEnd w:id="6"/>
    <w:p w14:paraId="625DFCD7" w14:textId="332CC24C" w:rsidR="00C44890" w:rsidRPr="001A55B5" w:rsidRDefault="00C44890" w:rsidP="00C44890">
      <w:pPr>
        <w:pStyle w:val="Heading2"/>
        <w:rPr>
          <w:rFonts w:asciiTheme="minorHAnsi" w:hAnsiTheme="minorHAnsi" w:cstheme="minorHAnsi"/>
          <w:sz w:val="24"/>
          <w:szCs w:val="24"/>
        </w:rPr>
      </w:pPr>
      <w:r w:rsidRPr="001A55B5">
        <w:rPr>
          <w:rFonts w:asciiTheme="minorHAnsi" w:hAnsiTheme="minorHAnsi" w:cstheme="minorHAnsi"/>
          <w:sz w:val="24"/>
          <w:szCs w:val="24"/>
        </w:rPr>
        <w:t xml:space="preserve">Description of the </w:t>
      </w:r>
      <w:r w:rsidR="00272E3F" w:rsidRPr="001A55B5">
        <w:rPr>
          <w:rFonts w:asciiTheme="minorHAnsi" w:hAnsiTheme="minorHAnsi" w:cstheme="minorHAnsi"/>
          <w:sz w:val="24"/>
          <w:szCs w:val="24"/>
        </w:rPr>
        <w:t>Works</w:t>
      </w:r>
      <w:bookmarkEnd w:id="2"/>
    </w:p>
    <w:p w14:paraId="107815C1" w14:textId="77777777" w:rsidR="00C44890" w:rsidRPr="001A55B5" w:rsidRDefault="00C44890" w:rsidP="00C44890">
      <w:pPr>
        <w:rPr>
          <w:rFonts w:asciiTheme="minorHAnsi" w:hAnsiTheme="minorHAnsi" w:cstheme="minorHAnsi"/>
          <w:i/>
          <w:iCs/>
          <w:lang w:val="en-GB"/>
        </w:rPr>
      </w:pPr>
      <w:r w:rsidRPr="001A55B5">
        <w:rPr>
          <w:rFonts w:asciiTheme="minorHAnsi" w:hAnsiTheme="minorHAnsi" w:cstheme="minorHAnsi"/>
          <w:i/>
          <w:iCs/>
          <w:lang w:val="en-GB"/>
        </w:rPr>
        <w:t>Here, list all items to be Tendered</w:t>
      </w:r>
    </w:p>
    <w:p w14:paraId="69E741C9" w14:textId="06E2FDB3" w:rsidR="00C44890" w:rsidRPr="001A55B5" w:rsidRDefault="00C44890" w:rsidP="00C44890">
      <w:pPr>
        <w:rPr>
          <w:rFonts w:asciiTheme="minorHAnsi" w:hAnsiTheme="minorHAnsi" w:cstheme="minorHAnsi"/>
          <w:i/>
          <w:iCs/>
          <w:lang w:val="en-GB"/>
        </w:rPr>
      </w:pPr>
      <w:r w:rsidRPr="001A55B5">
        <w:rPr>
          <w:rFonts w:asciiTheme="minorHAnsi" w:hAnsiTheme="minorHAnsi" w:cstheme="minorHAnsi"/>
          <w:i/>
          <w:iCs/>
          <w:lang w:val="en-GB"/>
        </w:rPr>
        <w:t xml:space="preserve">(This part may be replaced by a </w:t>
      </w:r>
      <w:r w:rsidR="00114321" w:rsidRPr="001A55B5">
        <w:rPr>
          <w:rFonts w:asciiTheme="minorHAnsi" w:hAnsiTheme="minorHAnsi" w:cstheme="minorHAnsi"/>
          <w:i/>
          <w:iCs/>
          <w:lang w:val="en-GB"/>
        </w:rPr>
        <w:t xml:space="preserve">Procuring Entity </w:t>
      </w:r>
      <w:r w:rsidR="00272E3F" w:rsidRPr="001A55B5">
        <w:rPr>
          <w:rFonts w:asciiTheme="minorHAnsi" w:hAnsiTheme="minorHAnsi" w:cstheme="minorHAnsi"/>
          <w:i/>
          <w:iCs/>
          <w:lang w:val="en-GB"/>
        </w:rPr>
        <w:t xml:space="preserve">or </w:t>
      </w:r>
      <w:r w:rsidRPr="001A55B5">
        <w:rPr>
          <w:rFonts w:asciiTheme="minorHAnsi" w:hAnsiTheme="minorHAnsi" w:cstheme="minorHAnsi"/>
          <w:i/>
          <w:iCs/>
          <w:lang w:val="en-GB"/>
        </w:rPr>
        <w:t xml:space="preserve">proprietary </w:t>
      </w:r>
      <w:r w:rsidR="00272E3F" w:rsidRPr="001A55B5">
        <w:rPr>
          <w:rFonts w:asciiTheme="minorHAnsi" w:hAnsiTheme="minorHAnsi" w:cstheme="minorHAnsi"/>
          <w:i/>
          <w:iCs/>
          <w:lang w:val="en-GB"/>
        </w:rPr>
        <w:t>Contractor</w:t>
      </w:r>
      <w:r w:rsidRPr="001A55B5">
        <w:rPr>
          <w:rFonts w:asciiTheme="minorHAnsi" w:hAnsiTheme="minorHAnsi" w:cstheme="minorHAnsi"/>
          <w:i/>
          <w:iCs/>
          <w:lang w:val="en-GB"/>
        </w:rPr>
        <w:t xml:space="preserve"> description)</w:t>
      </w:r>
    </w:p>
    <w:p w14:paraId="67D3B075" w14:textId="77777777" w:rsidR="00C44890" w:rsidRPr="001A55B5" w:rsidRDefault="00C44890" w:rsidP="00C44890">
      <w:pPr>
        <w:rPr>
          <w:rFonts w:asciiTheme="minorHAnsi" w:hAnsiTheme="minorHAnsi" w:cstheme="minorHAnsi"/>
          <w:lang w:val="en-GB"/>
        </w:rPr>
      </w:pPr>
    </w:p>
    <w:tbl>
      <w:tblPr>
        <w:tblStyle w:val="GridTable1Light"/>
        <w:tblW w:w="0" w:type="auto"/>
        <w:tblLook w:val="04A0" w:firstRow="1" w:lastRow="0" w:firstColumn="1" w:lastColumn="0" w:noHBand="0" w:noVBand="1"/>
      </w:tblPr>
      <w:tblGrid>
        <w:gridCol w:w="2011"/>
        <w:gridCol w:w="1686"/>
        <w:gridCol w:w="1144"/>
        <w:gridCol w:w="1096"/>
        <w:gridCol w:w="3670"/>
      </w:tblGrid>
      <w:tr w:rsidR="009C680E" w14:paraId="720DBDAF" w14:textId="77777777" w:rsidTr="00AF50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1" w:type="dxa"/>
          </w:tcPr>
          <w:p w14:paraId="3408A899" w14:textId="5A9521C0" w:rsidR="00AF505E" w:rsidRDefault="00AF505E" w:rsidP="00C44890">
            <w:pPr>
              <w:rPr>
                <w:rFonts w:asciiTheme="minorHAnsi" w:hAnsiTheme="minorHAnsi" w:cstheme="minorHAnsi"/>
                <w:lang w:val="en-GB"/>
              </w:rPr>
            </w:pPr>
            <w:r>
              <w:rPr>
                <w:rFonts w:asciiTheme="minorHAnsi" w:hAnsiTheme="minorHAnsi" w:cstheme="minorHAnsi"/>
                <w:lang w:val="en-GB"/>
              </w:rPr>
              <w:t>Service</w:t>
            </w:r>
          </w:p>
        </w:tc>
        <w:tc>
          <w:tcPr>
            <w:tcW w:w="1745" w:type="dxa"/>
          </w:tcPr>
          <w:p w14:paraId="4B38B3B2" w14:textId="6FD51FFA" w:rsidR="00AF505E" w:rsidRDefault="00AF505E" w:rsidP="00C44890">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rPr>
            </w:pPr>
            <w:r>
              <w:rPr>
                <w:rFonts w:asciiTheme="minorHAnsi" w:hAnsiTheme="minorHAnsi" w:cstheme="minorHAnsi"/>
                <w:lang w:val="en-GB"/>
              </w:rPr>
              <w:t>Sizes (Length x Width)</w:t>
            </w:r>
          </w:p>
        </w:tc>
        <w:tc>
          <w:tcPr>
            <w:tcW w:w="901" w:type="dxa"/>
          </w:tcPr>
          <w:p w14:paraId="53EFE624" w14:textId="6C06FCE4" w:rsidR="00AF505E" w:rsidRDefault="00D22DC1" w:rsidP="00C44890">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rPr>
            </w:pPr>
            <w:r>
              <w:rPr>
                <w:rFonts w:asciiTheme="minorHAnsi" w:hAnsiTheme="minorHAnsi" w:cstheme="minorHAnsi"/>
                <w:lang w:val="en-GB"/>
              </w:rPr>
              <w:t>Concrete slab t</w:t>
            </w:r>
            <w:r w:rsidR="001825C9">
              <w:rPr>
                <w:rFonts w:asciiTheme="minorHAnsi" w:hAnsiTheme="minorHAnsi" w:cstheme="minorHAnsi"/>
                <w:lang w:val="en-GB"/>
              </w:rPr>
              <w:t>hickness</w:t>
            </w:r>
          </w:p>
        </w:tc>
        <w:tc>
          <w:tcPr>
            <w:tcW w:w="1096" w:type="dxa"/>
          </w:tcPr>
          <w:p w14:paraId="5952A3C1" w14:textId="1A65F189" w:rsidR="00AF505E" w:rsidRDefault="00AF505E" w:rsidP="00C44890">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rPr>
            </w:pPr>
            <w:r>
              <w:rPr>
                <w:rFonts w:asciiTheme="minorHAnsi" w:hAnsiTheme="minorHAnsi" w:cstheme="minorHAnsi"/>
                <w:lang w:val="en-GB"/>
              </w:rPr>
              <w:t>Quantity</w:t>
            </w:r>
          </w:p>
        </w:tc>
        <w:tc>
          <w:tcPr>
            <w:tcW w:w="3774" w:type="dxa"/>
          </w:tcPr>
          <w:p w14:paraId="52611920" w14:textId="09795815" w:rsidR="00AF505E" w:rsidRDefault="00AF505E" w:rsidP="00C44890">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rPr>
            </w:pPr>
            <w:r>
              <w:rPr>
                <w:rFonts w:asciiTheme="minorHAnsi" w:hAnsiTheme="minorHAnsi" w:cstheme="minorHAnsi"/>
                <w:lang w:val="en-GB"/>
              </w:rPr>
              <w:t>Description</w:t>
            </w:r>
          </w:p>
        </w:tc>
      </w:tr>
      <w:tr w:rsidR="009C680E" w14:paraId="295C865B" w14:textId="77777777" w:rsidTr="00AF505E">
        <w:tc>
          <w:tcPr>
            <w:cnfStyle w:val="001000000000" w:firstRow="0" w:lastRow="0" w:firstColumn="1" w:lastColumn="0" w:oddVBand="0" w:evenVBand="0" w:oddHBand="0" w:evenHBand="0" w:firstRowFirstColumn="0" w:firstRowLastColumn="0" w:lastRowFirstColumn="0" w:lastRowLastColumn="0"/>
            <w:tcW w:w="2091" w:type="dxa"/>
            <w:vMerge w:val="restart"/>
          </w:tcPr>
          <w:p w14:paraId="1432D358" w14:textId="4383622D" w:rsidR="00AF505E" w:rsidRPr="009C680E" w:rsidRDefault="009C680E" w:rsidP="009C680E">
            <w:pPr>
              <w:rPr>
                <w:rFonts w:asciiTheme="minorHAnsi" w:hAnsiTheme="minorHAnsi" w:cstheme="minorHAnsi"/>
                <w:lang w:val="en-GB"/>
              </w:rPr>
            </w:pPr>
            <w:r w:rsidRPr="009C680E">
              <w:rPr>
                <w:rFonts w:asciiTheme="minorHAnsi" w:hAnsiTheme="minorHAnsi" w:cstheme="minorHAnsi"/>
                <w:b w:val="0"/>
                <w:bCs w:val="0"/>
                <w:sz w:val="22"/>
                <w:lang w:val="en-GB"/>
              </w:rPr>
              <w:t>1.</w:t>
            </w:r>
            <w:r w:rsidR="00AF505E" w:rsidRPr="009C680E">
              <w:rPr>
                <w:rFonts w:asciiTheme="minorHAnsi" w:hAnsiTheme="minorHAnsi" w:cstheme="minorHAnsi"/>
                <w:b w:val="0"/>
                <w:bCs w:val="0"/>
                <w:sz w:val="22"/>
                <w:lang w:val="en-GB"/>
              </w:rPr>
              <w:t>Supply of Concrete Drainage Lids</w:t>
            </w:r>
          </w:p>
        </w:tc>
        <w:tc>
          <w:tcPr>
            <w:tcW w:w="1745" w:type="dxa"/>
          </w:tcPr>
          <w:p w14:paraId="7CE298AD" w14:textId="17523495" w:rsidR="00AF505E" w:rsidRDefault="00351720"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r>
              <w:rPr>
                <w:rFonts w:asciiTheme="minorHAnsi" w:hAnsiTheme="minorHAnsi" w:cstheme="minorHAnsi"/>
                <w:lang w:val="en-GB"/>
              </w:rPr>
              <w:t>495</w:t>
            </w:r>
            <w:r w:rsidR="00AF505E" w:rsidRPr="001A55B5">
              <w:rPr>
                <w:rFonts w:asciiTheme="minorHAnsi" w:hAnsiTheme="minorHAnsi" w:cstheme="minorHAnsi"/>
                <w:lang w:val="en-GB"/>
              </w:rPr>
              <w:t xml:space="preserve">mm x </w:t>
            </w:r>
            <w:r>
              <w:rPr>
                <w:rFonts w:asciiTheme="minorHAnsi" w:hAnsiTheme="minorHAnsi" w:cstheme="minorHAnsi"/>
                <w:lang w:val="en-GB"/>
              </w:rPr>
              <w:t>4</w:t>
            </w:r>
            <w:r w:rsidR="00B83952">
              <w:rPr>
                <w:rFonts w:asciiTheme="minorHAnsi" w:hAnsiTheme="minorHAnsi" w:cstheme="minorHAnsi"/>
                <w:lang w:val="en-GB"/>
              </w:rPr>
              <w:t>80</w:t>
            </w:r>
            <w:r w:rsidR="00AF505E" w:rsidRPr="001A55B5">
              <w:rPr>
                <w:rFonts w:asciiTheme="minorHAnsi" w:hAnsiTheme="minorHAnsi" w:cstheme="minorHAnsi"/>
                <w:lang w:val="en-GB"/>
              </w:rPr>
              <w:t>mm</w:t>
            </w:r>
          </w:p>
        </w:tc>
        <w:tc>
          <w:tcPr>
            <w:tcW w:w="901" w:type="dxa"/>
          </w:tcPr>
          <w:p w14:paraId="04B7CF5D" w14:textId="01975F59" w:rsidR="00AF505E" w:rsidRDefault="00E07C4C"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r>
              <w:rPr>
                <w:rFonts w:asciiTheme="minorHAnsi" w:hAnsiTheme="minorHAnsi" w:cstheme="minorHAnsi"/>
                <w:lang w:val="en-GB"/>
              </w:rPr>
              <w:t>120mm</w:t>
            </w:r>
          </w:p>
        </w:tc>
        <w:tc>
          <w:tcPr>
            <w:tcW w:w="1096" w:type="dxa"/>
          </w:tcPr>
          <w:p w14:paraId="1C083084" w14:textId="722B5DBB" w:rsidR="00AF505E" w:rsidRDefault="00AF505E"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r>
              <w:rPr>
                <w:rFonts w:asciiTheme="minorHAnsi" w:hAnsiTheme="minorHAnsi" w:cstheme="minorHAnsi"/>
                <w:lang w:val="en-GB"/>
              </w:rPr>
              <w:t xml:space="preserve"> 70</w:t>
            </w:r>
          </w:p>
        </w:tc>
        <w:tc>
          <w:tcPr>
            <w:tcW w:w="3774" w:type="dxa"/>
            <w:vMerge w:val="restart"/>
          </w:tcPr>
          <w:p w14:paraId="62B7952C" w14:textId="77777777" w:rsidR="00AF505E" w:rsidRPr="001A55B5" w:rsidRDefault="00AF505E" w:rsidP="00881753">
            <w:pPr>
              <w:pStyle w:val="ListParagraph"/>
              <w:numPr>
                <w:ilvl w:val="0"/>
                <w:numId w:val="22"/>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lang w:val="en-GB"/>
              </w:rPr>
            </w:pPr>
            <w:r w:rsidRPr="001A55B5">
              <w:rPr>
                <w:rFonts w:asciiTheme="minorHAnsi" w:hAnsiTheme="minorHAnsi" w:cstheme="minorHAnsi"/>
                <w:sz w:val="24"/>
                <w:szCs w:val="24"/>
                <w:lang w:val="en-GB"/>
              </w:rPr>
              <w:t>Lids must be reinforced concrete or equivalent durable material</w:t>
            </w:r>
          </w:p>
          <w:p w14:paraId="3740C863" w14:textId="77777777" w:rsidR="00AF505E" w:rsidRPr="001A55B5" w:rsidRDefault="00AF505E" w:rsidP="00881753">
            <w:pPr>
              <w:pStyle w:val="ListParagraph"/>
              <w:numPr>
                <w:ilvl w:val="0"/>
                <w:numId w:val="22"/>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lang w:val="en-GB"/>
              </w:rPr>
            </w:pPr>
            <w:r w:rsidRPr="001A55B5">
              <w:rPr>
                <w:rFonts w:asciiTheme="minorHAnsi" w:hAnsiTheme="minorHAnsi" w:cstheme="minorHAnsi"/>
                <w:sz w:val="24"/>
                <w:szCs w:val="24"/>
                <w:lang w:val="en-GB"/>
              </w:rPr>
              <w:t>All lids must be non-slip, corrosion-resistant, and suitable for coastal conditions</w:t>
            </w:r>
          </w:p>
          <w:p w14:paraId="6F9B1DC6" w14:textId="2DD6E929" w:rsidR="00AF505E" w:rsidRPr="001A55B5" w:rsidRDefault="00AF505E" w:rsidP="00881753">
            <w:pPr>
              <w:pStyle w:val="ListParagraph"/>
              <w:numPr>
                <w:ilvl w:val="0"/>
                <w:numId w:val="22"/>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lang w:val="en-GB"/>
              </w:rPr>
            </w:pPr>
            <w:r w:rsidRPr="001A55B5">
              <w:rPr>
                <w:rFonts w:asciiTheme="minorHAnsi" w:hAnsiTheme="minorHAnsi" w:cstheme="minorHAnsi"/>
                <w:sz w:val="24"/>
                <w:szCs w:val="24"/>
                <w:lang w:val="en-GB"/>
              </w:rPr>
              <w:t>Sizes</w:t>
            </w:r>
            <w:r>
              <w:rPr>
                <w:rFonts w:asciiTheme="minorHAnsi" w:hAnsiTheme="minorHAnsi" w:cstheme="minorHAnsi"/>
                <w:sz w:val="24"/>
                <w:szCs w:val="24"/>
                <w:lang w:val="en-GB"/>
              </w:rPr>
              <w:t xml:space="preserve"> should be</w:t>
            </w:r>
            <w:r w:rsidRPr="001A55B5">
              <w:rPr>
                <w:rFonts w:asciiTheme="minorHAnsi" w:hAnsiTheme="minorHAnsi" w:cstheme="minorHAnsi"/>
                <w:sz w:val="24"/>
                <w:szCs w:val="24"/>
                <w:lang w:val="en-GB"/>
              </w:rPr>
              <w:t>:</w:t>
            </w:r>
          </w:p>
          <w:p w14:paraId="2CD22540" w14:textId="5A177F7B" w:rsidR="00AF505E" w:rsidRPr="001A55B5" w:rsidRDefault="009B1E54" w:rsidP="00881753">
            <w:pPr>
              <w:pStyle w:val="ListParagraph"/>
              <w:numPr>
                <w:ilvl w:val="1"/>
                <w:numId w:val="22"/>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lang w:val="en-GB"/>
              </w:rPr>
            </w:pPr>
            <w:r>
              <w:rPr>
                <w:rFonts w:asciiTheme="minorHAnsi" w:hAnsiTheme="minorHAnsi" w:cstheme="minorHAnsi"/>
                <w:sz w:val="24"/>
                <w:szCs w:val="24"/>
                <w:lang w:val="en-GB"/>
              </w:rPr>
              <w:t>495</w:t>
            </w:r>
            <w:r w:rsidR="00AF505E" w:rsidRPr="001A55B5">
              <w:rPr>
                <w:rFonts w:asciiTheme="minorHAnsi" w:hAnsiTheme="minorHAnsi" w:cstheme="minorHAnsi"/>
                <w:sz w:val="24"/>
                <w:szCs w:val="24"/>
                <w:lang w:val="en-GB"/>
              </w:rPr>
              <w:t xml:space="preserve">mm X </w:t>
            </w:r>
            <w:r>
              <w:rPr>
                <w:rFonts w:asciiTheme="minorHAnsi" w:hAnsiTheme="minorHAnsi" w:cstheme="minorHAnsi"/>
                <w:sz w:val="24"/>
                <w:szCs w:val="24"/>
                <w:lang w:val="en-GB"/>
              </w:rPr>
              <w:t>48</w:t>
            </w:r>
            <w:r w:rsidR="00AF505E" w:rsidRPr="001A55B5">
              <w:rPr>
                <w:rFonts w:asciiTheme="minorHAnsi" w:hAnsiTheme="minorHAnsi" w:cstheme="minorHAnsi"/>
                <w:sz w:val="24"/>
                <w:szCs w:val="24"/>
                <w:lang w:val="en-GB"/>
              </w:rPr>
              <w:t>0mm</w:t>
            </w:r>
          </w:p>
          <w:p w14:paraId="14EBC685" w14:textId="77BDB3EE" w:rsidR="00AF505E" w:rsidRPr="001A55B5" w:rsidRDefault="009B1E54" w:rsidP="00881753">
            <w:pPr>
              <w:pStyle w:val="ListParagraph"/>
              <w:numPr>
                <w:ilvl w:val="1"/>
                <w:numId w:val="22"/>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lang w:val="en-GB"/>
              </w:rPr>
            </w:pPr>
            <w:r>
              <w:rPr>
                <w:rFonts w:asciiTheme="minorHAnsi" w:hAnsiTheme="minorHAnsi" w:cstheme="minorHAnsi"/>
                <w:sz w:val="24"/>
                <w:szCs w:val="24"/>
                <w:lang w:val="en-GB"/>
              </w:rPr>
              <w:t>395</w:t>
            </w:r>
            <w:r w:rsidR="00AF505E" w:rsidRPr="001A55B5">
              <w:rPr>
                <w:rFonts w:asciiTheme="minorHAnsi" w:hAnsiTheme="minorHAnsi" w:cstheme="minorHAnsi"/>
                <w:sz w:val="24"/>
                <w:szCs w:val="24"/>
                <w:lang w:val="en-GB"/>
              </w:rPr>
              <w:t xml:space="preserve">mm X </w:t>
            </w:r>
            <w:r>
              <w:rPr>
                <w:rFonts w:asciiTheme="minorHAnsi" w:hAnsiTheme="minorHAnsi" w:cstheme="minorHAnsi"/>
                <w:sz w:val="24"/>
                <w:szCs w:val="24"/>
                <w:lang w:val="en-GB"/>
              </w:rPr>
              <w:t>380</w:t>
            </w:r>
            <w:r w:rsidR="00AF505E" w:rsidRPr="001A55B5">
              <w:rPr>
                <w:rFonts w:asciiTheme="minorHAnsi" w:hAnsiTheme="minorHAnsi" w:cstheme="minorHAnsi"/>
                <w:sz w:val="24"/>
                <w:szCs w:val="24"/>
                <w:lang w:val="en-GB"/>
              </w:rPr>
              <w:t>mm</w:t>
            </w:r>
          </w:p>
          <w:p w14:paraId="2558EEF8" w14:textId="77777777" w:rsidR="00AF505E" w:rsidRDefault="00AF505E" w:rsidP="00881753">
            <w:pPr>
              <w:pStyle w:val="ListParagraph"/>
              <w:numPr>
                <w:ilvl w:val="0"/>
                <w:numId w:val="22"/>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lang w:val="en-GB"/>
              </w:rPr>
            </w:pPr>
            <w:r w:rsidRPr="001A55B5">
              <w:rPr>
                <w:rFonts w:asciiTheme="minorHAnsi" w:hAnsiTheme="minorHAnsi" w:cstheme="minorHAnsi"/>
                <w:sz w:val="24"/>
                <w:szCs w:val="24"/>
                <w:lang w:val="en-GB"/>
              </w:rPr>
              <w:t>Installation to align with existing drainage structures</w:t>
            </w:r>
          </w:p>
          <w:p w14:paraId="6FB8A186" w14:textId="77777777" w:rsidR="00AF505E" w:rsidRDefault="00AF505E" w:rsidP="00881753">
            <w:pPr>
              <w:pStyle w:val="ListParagraph"/>
              <w:numPr>
                <w:ilvl w:val="0"/>
                <w:numId w:val="22"/>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lang w:val="en-GB"/>
              </w:rPr>
            </w:pPr>
            <w:r>
              <w:rPr>
                <w:rFonts w:asciiTheme="minorHAnsi" w:hAnsiTheme="minorHAnsi" w:cstheme="minorHAnsi"/>
                <w:sz w:val="24"/>
                <w:szCs w:val="24"/>
                <w:lang w:val="en-GB"/>
              </w:rPr>
              <w:t>Fabrication and Installation Methodology for lids should be well detailed</w:t>
            </w:r>
          </w:p>
          <w:p w14:paraId="6EC06AF1" w14:textId="37C64055" w:rsidR="00AF505E" w:rsidRDefault="00AF505E" w:rsidP="00881753">
            <w:pPr>
              <w:pStyle w:val="ListParagraph"/>
              <w:numPr>
                <w:ilvl w:val="0"/>
                <w:numId w:val="22"/>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lang w:val="en-GB"/>
              </w:rPr>
            </w:pPr>
            <w:r>
              <w:rPr>
                <w:rFonts w:asciiTheme="minorHAnsi" w:hAnsiTheme="minorHAnsi" w:cstheme="minorHAnsi"/>
                <w:sz w:val="24"/>
                <w:szCs w:val="24"/>
                <w:lang w:val="en-GB"/>
              </w:rPr>
              <w:t>Environmental and Social Safeguard during work period</w:t>
            </w:r>
          </w:p>
          <w:p w14:paraId="553C38FA" w14:textId="77777777" w:rsidR="001723BB" w:rsidRDefault="00AF505E" w:rsidP="004F7F9F">
            <w:pPr>
              <w:pStyle w:val="ListParagraph"/>
              <w:numPr>
                <w:ilvl w:val="0"/>
                <w:numId w:val="22"/>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lang w:val="en-GB"/>
              </w:rPr>
            </w:pPr>
            <w:r>
              <w:rPr>
                <w:rFonts w:asciiTheme="minorHAnsi" w:hAnsiTheme="minorHAnsi" w:cstheme="minorHAnsi"/>
                <w:sz w:val="24"/>
                <w:szCs w:val="24"/>
                <w:lang w:val="en-GB"/>
              </w:rPr>
              <w:t>Maintenance and Defect Liability support following completion</w:t>
            </w:r>
          </w:p>
          <w:p w14:paraId="013A019D" w14:textId="7B9E8092" w:rsidR="004F7F9F" w:rsidRPr="004F7F9F" w:rsidRDefault="004F7F9F" w:rsidP="004F7F9F">
            <w:pPr>
              <w:pStyle w:val="ListParagraph"/>
              <w:numPr>
                <w:ilvl w:val="0"/>
                <w:numId w:val="22"/>
              </w:numPr>
              <w:ind w:leftChars="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lang w:val="en-GB"/>
              </w:rPr>
            </w:pPr>
            <w:r>
              <w:rPr>
                <w:rFonts w:asciiTheme="minorHAnsi" w:hAnsiTheme="minorHAnsi" w:cstheme="minorHAnsi"/>
                <w:sz w:val="24"/>
                <w:szCs w:val="24"/>
                <w:lang w:val="en-GB"/>
              </w:rPr>
              <w:t xml:space="preserve">Refer to the attached </w:t>
            </w:r>
            <w:r w:rsidR="00433E7F">
              <w:rPr>
                <w:rFonts w:asciiTheme="minorHAnsi" w:hAnsiTheme="minorHAnsi" w:cstheme="minorHAnsi"/>
                <w:sz w:val="24"/>
                <w:szCs w:val="24"/>
                <w:lang w:val="en-GB"/>
              </w:rPr>
              <w:t>design</w:t>
            </w:r>
          </w:p>
        </w:tc>
      </w:tr>
      <w:tr w:rsidR="009C680E" w14:paraId="250775E3" w14:textId="77777777" w:rsidTr="00AF505E">
        <w:tc>
          <w:tcPr>
            <w:cnfStyle w:val="001000000000" w:firstRow="0" w:lastRow="0" w:firstColumn="1" w:lastColumn="0" w:oddVBand="0" w:evenVBand="0" w:oddHBand="0" w:evenHBand="0" w:firstRowFirstColumn="0" w:firstRowLastColumn="0" w:lastRowFirstColumn="0" w:lastRowLastColumn="0"/>
            <w:tcW w:w="2091" w:type="dxa"/>
            <w:vMerge/>
          </w:tcPr>
          <w:p w14:paraId="5D9B0BE1" w14:textId="3B453F44" w:rsidR="00AF505E" w:rsidRDefault="00AF505E" w:rsidP="00C44890">
            <w:pPr>
              <w:rPr>
                <w:rFonts w:asciiTheme="minorHAnsi" w:hAnsiTheme="minorHAnsi" w:cstheme="minorHAnsi"/>
                <w:lang w:val="en-GB"/>
              </w:rPr>
            </w:pPr>
          </w:p>
        </w:tc>
        <w:tc>
          <w:tcPr>
            <w:tcW w:w="1745" w:type="dxa"/>
          </w:tcPr>
          <w:p w14:paraId="20238C45" w14:textId="67C5D5FC" w:rsidR="00AF505E" w:rsidRDefault="00972977"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r>
              <w:rPr>
                <w:rFonts w:asciiTheme="minorHAnsi" w:hAnsiTheme="minorHAnsi" w:cstheme="minorHAnsi"/>
                <w:lang w:val="en-GB"/>
              </w:rPr>
              <w:t>395</w:t>
            </w:r>
            <w:r w:rsidR="00AF505E">
              <w:rPr>
                <w:rFonts w:asciiTheme="minorHAnsi" w:hAnsiTheme="minorHAnsi" w:cstheme="minorHAnsi"/>
                <w:lang w:val="en-GB"/>
              </w:rPr>
              <w:t xml:space="preserve">mm x </w:t>
            </w:r>
            <w:r w:rsidR="00490FB1">
              <w:rPr>
                <w:rFonts w:asciiTheme="minorHAnsi" w:hAnsiTheme="minorHAnsi" w:cstheme="minorHAnsi"/>
                <w:lang w:val="en-GB"/>
              </w:rPr>
              <w:t>380</w:t>
            </w:r>
            <w:r w:rsidR="00AF505E">
              <w:rPr>
                <w:rFonts w:asciiTheme="minorHAnsi" w:hAnsiTheme="minorHAnsi" w:cstheme="minorHAnsi"/>
                <w:lang w:val="en-GB"/>
              </w:rPr>
              <w:t>mm</w:t>
            </w:r>
          </w:p>
        </w:tc>
        <w:tc>
          <w:tcPr>
            <w:tcW w:w="901" w:type="dxa"/>
          </w:tcPr>
          <w:p w14:paraId="4716A5C9" w14:textId="09B11F14" w:rsidR="00AF505E" w:rsidRDefault="00E07C4C"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r>
              <w:rPr>
                <w:rFonts w:asciiTheme="minorHAnsi" w:hAnsiTheme="minorHAnsi" w:cstheme="minorHAnsi"/>
                <w:lang w:val="en-GB"/>
              </w:rPr>
              <w:t>120mm</w:t>
            </w:r>
          </w:p>
        </w:tc>
        <w:tc>
          <w:tcPr>
            <w:tcW w:w="1096" w:type="dxa"/>
          </w:tcPr>
          <w:p w14:paraId="0EC906D7" w14:textId="4BE263AC" w:rsidR="00AF505E" w:rsidRDefault="00AF505E"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r>
              <w:rPr>
                <w:rFonts w:asciiTheme="minorHAnsi" w:hAnsiTheme="minorHAnsi" w:cstheme="minorHAnsi"/>
                <w:lang w:val="en-GB"/>
              </w:rPr>
              <w:t>130</w:t>
            </w:r>
          </w:p>
        </w:tc>
        <w:tc>
          <w:tcPr>
            <w:tcW w:w="3774" w:type="dxa"/>
            <w:vMerge/>
          </w:tcPr>
          <w:p w14:paraId="51181C6E" w14:textId="77777777" w:rsidR="00AF505E" w:rsidRDefault="00AF505E" w:rsidP="00C4489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r>
    </w:tbl>
    <w:p w14:paraId="0972150E" w14:textId="77777777" w:rsidR="00C44890" w:rsidRDefault="00C44890" w:rsidP="00772E21">
      <w:pPr>
        <w:rPr>
          <w:rFonts w:asciiTheme="minorHAnsi" w:hAnsiTheme="minorHAnsi" w:cstheme="minorHAnsi"/>
          <w:lang w:val="en-GB"/>
        </w:rPr>
      </w:pPr>
    </w:p>
    <w:p w14:paraId="734DC2EB" w14:textId="77777777" w:rsidR="00CC390E" w:rsidRDefault="00CC390E" w:rsidP="00CC390E">
      <w:pPr>
        <w:rPr>
          <w:rFonts w:asciiTheme="minorHAnsi" w:hAnsiTheme="minorHAnsi" w:cstheme="minorHAnsi"/>
          <w:lang w:val="en-GB"/>
        </w:rPr>
      </w:pPr>
    </w:p>
    <w:p w14:paraId="35BBD4A8" w14:textId="77777777" w:rsidR="00EF49E9" w:rsidRDefault="00EF49E9" w:rsidP="00CC390E">
      <w:pPr>
        <w:rPr>
          <w:rFonts w:asciiTheme="minorHAnsi" w:hAnsiTheme="minorHAnsi" w:cstheme="minorHAnsi"/>
          <w:lang w:val="en-GB"/>
        </w:rPr>
      </w:pPr>
    </w:p>
    <w:p w14:paraId="25475A08" w14:textId="77777777" w:rsidR="00EF49E9" w:rsidRDefault="00EF49E9" w:rsidP="00CC390E">
      <w:pPr>
        <w:rPr>
          <w:rFonts w:asciiTheme="minorHAnsi" w:hAnsiTheme="minorHAnsi" w:cstheme="minorHAnsi"/>
          <w:lang w:val="en-GB"/>
        </w:rPr>
      </w:pPr>
    </w:p>
    <w:p w14:paraId="18760843" w14:textId="77777777" w:rsidR="00EF49E9" w:rsidRDefault="00EF49E9" w:rsidP="00CC390E">
      <w:pPr>
        <w:rPr>
          <w:rFonts w:asciiTheme="minorHAnsi" w:hAnsiTheme="minorHAnsi" w:cstheme="minorHAnsi"/>
          <w:lang w:val="en-GB"/>
        </w:rPr>
      </w:pPr>
    </w:p>
    <w:p w14:paraId="23982E85" w14:textId="77777777" w:rsidR="00EF49E9" w:rsidRDefault="00EF49E9" w:rsidP="00CC390E">
      <w:pPr>
        <w:rPr>
          <w:rFonts w:asciiTheme="minorHAnsi" w:hAnsiTheme="minorHAnsi" w:cstheme="minorHAnsi"/>
          <w:lang w:val="en-GB"/>
        </w:rPr>
      </w:pPr>
    </w:p>
    <w:p w14:paraId="5864F579" w14:textId="3C481CF4" w:rsidR="00EF49E9" w:rsidRPr="00CC390E" w:rsidRDefault="00EF49E9" w:rsidP="00CC390E">
      <w:pPr>
        <w:rPr>
          <w:rFonts w:asciiTheme="minorHAnsi" w:hAnsiTheme="minorHAnsi" w:cstheme="minorHAnsi"/>
          <w:lang w:val="en-GB"/>
        </w:rPr>
        <w:sectPr w:rsidR="00EF49E9" w:rsidRPr="00CC390E" w:rsidSect="007D7043">
          <w:headerReference w:type="first" r:id="rId11"/>
          <w:type w:val="oddPage"/>
          <w:pgSz w:w="12240" w:h="15840" w:code="1"/>
          <w:pgMar w:top="1593" w:right="1183" w:bottom="1080" w:left="1440" w:header="142" w:footer="720" w:gutter="0"/>
          <w:cols w:space="720"/>
          <w:titlePg/>
        </w:sectPr>
      </w:pPr>
    </w:p>
    <w:p w14:paraId="24366288" w14:textId="62059255" w:rsidR="00C44890" w:rsidRPr="001A55B5" w:rsidRDefault="00C44890" w:rsidP="00C44890">
      <w:pPr>
        <w:pStyle w:val="Heading2"/>
        <w:rPr>
          <w:rFonts w:asciiTheme="minorHAnsi" w:hAnsiTheme="minorHAnsi" w:cstheme="minorHAnsi"/>
          <w:sz w:val="24"/>
          <w:szCs w:val="24"/>
        </w:rPr>
      </w:pPr>
      <w:r w:rsidRPr="001A55B5">
        <w:rPr>
          <w:rFonts w:asciiTheme="minorHAnsi" w:hAnsiTheme="minorHAnsi" w:cstheme="minorHAnsi"/>
          <w:sz w:val="24"/>
          <w:szCs w:val="24"/>
        </w:rPr>
        <w:lastRenderedPageBreak/>
        <w:t>Tenderer’s References</w:t>
      </w:r>
    </w:p>
    <w:p w14:paraId="221D3063" w14:textId="47C9C00D" w:rsidR="00C44890" w:rsidRPr="001A55B5" w:rsidRDefault="00C44890" w:rsidP="00C44890">
      <w:pPr>
        <w:pStyle w:val="Heading3"/>
        <w:rPr>
          <w:rFonts w:asciiTheme="minorHAnsi" w:hAnsiTheme="minorHAnsi" w:cstheme="minorHAnsi"/>
          <w:sz w:val="24"/>
          <w:lang w:val="en-GB"/>
        </w:rPr>
      </w:pPr>
      <w:r w:rsidRPr="001A55B5">
        <w:rPr>
          <w:rFonts w:asciiTheme="minorHAnsi" w:hAnsiTheme="minorHAnsi" w:cstheme="minorHAnsi"/>
          <w:sz w:val="24"/>
          <w:lang w:val="en-GB"/>
        </w:rPr>
        <w:t xml:space="preserve">Relevant </w:t>
      </w:r>
      <w:r w:rsidR="00772E21" w:rsidRPr="001A55B5">
        <w:rPr>
          <w:rFonts w:asciiTheme="minorHAnsi" w:hAnsiTheme="minorHAnsi" w:cstheme="minorHAnsi"/>
          <w:sz w:val="24"/>
          <w:lang w:val="en-GB"/>
        </w:rPr>
        <w:t>similar deliveries</w:t>
      </w:r>
      <w:r w:rsidRPr="001A55B5">
        <w:rPr>
          <w:rFonts w:asciiTheme="minorHAnsi" w:hAnsiTheme="minorHAnsi" w:cstheme="minorHAnsi"/>
          <w:sz w:val="24"/>
          <w:lang w:val="en-GB"/>
        </w:rPr>
        <w:t xml:space="preserve"> </w:t>
      </w:r>
      <w:r w:rsidR="00772E21" w:rsidRPr="001A55B5">
        <w:rPr>
          <w:rFonts w:asciiTheme="minorHAnsi" w:hAnsiTheme="minorHAnsi" w:cstheme="minorHAnsi"/>
          <w:sz w:val="24"/>
          <w:lang w:val="en-GB"/>
        </w:rPr>
        <w:t>c</w:t>
      </w:r>
      <w:r w:rsidRPr="001A55B5">
        <w:rPr>
          <w:rFonts w:asciiTheme="minorHAnsi" w:hAnsiTheme="minorHAnsi" w:cstheme="minorHAnsi"/>
          <w:sz w:val="24"/>
          <w:lang w:val="en-GB"/>
        </w:rPr>
        <w:t xml:space="preserve">arried </w:t>
      </w:r>
      <w:r w:rsidR="00772E21" w:rsidRPr="001A55B5">
        <w:rPr>
          <w:rFonts w:asciiTheme="minorHAnsi" w:hAnsiTheme="minorHAnsi" w:cstheme="minorHAnsi"/>
          <w:sz w:val="24"/>
          <w:lang w:val="en-GB"/>
        </w:rPr>
        <w:t>o</w:t>
      </w:r>
      <w:r w:rsidRPr="001A55B5">
        <w:rPr>
          <w:rFonts w:asciiTheme="minorHAnsi" w:hAnsiTheme="minorHAnsi" w:cstheme="minorHAnsi"/>
          <w:sz w:val="24"/>
          <w:lang w:val="en-GB"/>
        </w:rPr>
        <w:t xml:space="preserve">ut in the </w:t>
      </w:r>
      <w:r w:rsidR="00772E21" w:rsidRPr="001A55B5">
        <w:rPr>
          <w:rFonts w:asciiTheme="minorHAnsi" w:hAnsiTheme="minorHAnsi" w:cstheme="minorHAnsi"/>
          <w:sz w:val="24"/>
          <w:lang w:val="en-GB"/>
        </w:rPr>
        <w:t>l</w:t>
      </w:r>
      <w:r w:rsidRPr="001A55B5">
        <w:rPr>
          <w:rFonts w:asciiTheme="minorHAnsi" w:hAnsiTheme="minorHAnsi" w:cstheme="minorHAnsi"/>
          <w:sz w:val="24"/>
          <w:lang w:val="en-GB"/>
        </w:rPr>
        <w:t xml:space="preserve">ast </w:t>
      </w:r>
      <w:r w:rsidR="00772E21" w:rsidRPr="001A55B5">
        <w:rPr>
          <w:rFonts w:asciiTheme="minorHAnsi" w:hAnsiTheme="minorHAnsi" w:cstheme="minorHAnsi"/>
          <w:sz w:val="24"/>
          <w:lang w:val="en-GB"/>
        </w:rPr>
        <w:t>f</w:t>
      </w:r>
      <w:r w:rsidRPr="001A55B5">
        <w:rPr>
          <w:rFonts w:asciiTheme="minorHAnsi" w:hAnsiTheme="minorHAnsi" w:cstheme="minorHAnsi"/>
          <w:sz w:val="24"/>
          <w:lang w:val="en-GB"/>
        </w:rPr>
        <w:t xml:space="preserve">ive </w:t>
      </w:r>
      <w:r w:rsidR="00772E21" w:rsidRPr="001A55B5">
        <w:rPr>
          <w:rFonts w:asciiTheme="minorHAnsi" w:hAnsiTheme="minorHAnsi" w:cstheme="minorHAnsi"/>
          <w:sz w:val="24"/>
          <w:lang w:val="en-GB"/>
        </w:rPr>
        <w:t>y</w:t>
      </w:r>
      <w:r w:rsidRPr="001A55B5">
        <w:rPr>
          <w:rFonts w:asciiTheme="minorHAnsi" w:hAnsiTheme="minorHAnsi" w:cstheme="minorHAnsi"/>
          <w:sz w:val="24"/>
          <w:lang w:val="en-GB"/>
        </w:rPr>
        <w:t>ears</w:t>
      </w:r>
    </w:p>
    <w:p w14:paraId="31BD9F7B" w14:textId="2CD29228" w:rsidR="00C44890" w:rsidRPr="001A55B5" w:rsidRDefault="00772E21" w:rsidP="00C575E1">
      <w:pPr>
        <w:rPr>
          <w:rFonts w:asciiTheme="minorHAnsi" w:hAnsiTheme="minorHAnsi" w:cstheme="minorHAnsi"/>
          <w:lang w:val="en-GB"/>
        </w:rPr>
      </w:pPr>
      <w:r w:rsidRPr="001A55B5">
        <w:rPr>
          <w:rFonts w:asciiTheme="minorHAnsi" w:hAnsiTheme="minorHAnsi" w:cstheme="minorHAnsi"/>
          <w:lang w:val="en-GB"/>
        </w:rPr>
        <w:t>Please</w:t>
      </w:r>
      <w:r w:rsidR="00C44890" w:rsidRPr="001A55B5">
        <w:rPr>
          <w:rFonts w:asciiTheme="minorHAnsi" w:hAnsiTheme="minorHAnsi" w:cstheme="minorHAnsi"/>
          <w:lang w:val="en-GB"/>
        </w:rPr>
        <w:t xml:space="preserve">, provide information on each </w:t>
      </w:r>
      <w:r w:rsidRPr="001A55B5">
        <w:rPr>
          <w:rFonts w:asciiTheme="minorHAnsi" w:hAnsiTheme="minorHAnsi" w:cstheme="minorHAnsi"/>
          <w:lang w:val="en-GB"/>
        </w:rPr>
        <w:t>delivery</w:t>
      </w:r>
      <w:r w:rsidR="00C44890" w:rsidRPr="001A55B5">
        <w:rPr>
          <w:rFonts w:asciiTheme="minorHAnsi" w:hAnsiTheme="minorHAnsi" w:cstheme="minorHAnsi"/>
          <w:lang w:val="en-GB"/>
        </w:rPr>
        <w:t xml:space="preserve"> for which your firm/entity, either individually as a corporate entity or as one of the major companies within an association, was legally contracted.</w:t>
      </w:r>
    </w:p>
    <w:tbl>
      <w:tblPr>
        <w:tblStyle w:val="GridTable1Light"/>
        <w:tblW w:w="0" w:type="auto"/>
        <w:tblLook w:val="04A0" w:firstRow="1" w:lastRow="0" w:firstColumn="1" w:lastColumn="0" w:noHBand="0" w:noVBand="1"/>
      </w:tblPr>
      <w:tblGrid>
        <w:gridCol w:w="2398"/>
        <w:gridCol w:w="1850"/>
        <w:gridCol w:w="3544"/>
        <w:gridCol w:w="1801"/>
      </w:tblGrid>
      <w:tr w:rsidR="00772E21" w:rsidRPr="001A55B5" w14:paraId="38AD7A2E" w14:textId="77777777" w:rsidTr="00772E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0BD6FAEA" w14:textId="03D422E4" w:rsidR="00772E21" w:rsidRPr="001A55B5" w:rsidRDefault="00272E3F" w:rsidP="00C575E1">
            <w:pPr>
              <w:rPr>
                <w:rFonts w:asciiTheme="minorHAnsi" w:hAnsiTheme="minorHAnsi" w:cstheme="minorHAnsi"/>
                <w:lang w:val="en-GB"/>
              </w:rPr>
            </w:pPr>
            <w:r w:rsidRPr="001A55B5">
              <w:rPr>
                <w:rFonts w:asciiTheme="minorHAnsi" w:hAnsiTheme="minorHAnsi" w:cstheme="minorHAnsi"/>
                <w:lang w:val="en-GB"/>
              </w:rPr>
              <w:t>Works</w:t>
            </w:r>
            <w:r w:rsidR="00772E21" w:rsidRPr="001A55B5">
              <w:rPr>
                <w:rFonts w:asciiTheme="minorHAnsi" w:hAnsiTheme="minorHAnsi" w:cstheme="minorHAnsi"/>
                <w:lang w:val="en-GB"/>
              </w:rPr>
              <w:t xml:space="preserve"> delivered</w:t>
            </w:r>
          </w:p>
        </w:tc>
        <w:tc>
          <w:tcPr>
            <w:tcW w:w="1850" w:type="dxa"/>
          </w:tcPr>
          <w:p w14:paraId="51648FE4" w14:textId="1502C951" w:rsidR="00772E21" w:rsidRPr="001A55B5" w:rsidRDefault="00114321" w:rsidP="00C575E1">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1A55B5">
              <w:rPr>
                <w:rFonts w:asciiTheme="minorHAnsi" w:hAnsiTheme="minorHAnsi" w:cstheme="minorHAnsi"/>
                <w:lang w:val="en-GB"/>
              </w:rPr>
              <w:t>Reference</w:t>
            </w:r>
          </w:p>
        </w:tc>
        <w:tc>
          <w:tcPr>
            <w:tcW w:w="3544" w:type="dxa"/>
          </w:tcPr>
          <w:p w14:paraId="19F0F01A" w14:textId="0C873ADD" w:rsidR="00772E21" w:rsidRPr="001A55B5" w:rsidRDefault="00772E21" w:rsidP="00C575E1">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1A55B5">
              <w:rPr>
                <w:rFonts w:asciiTheme="minorHAnsi" w:hAnsiTheme="minorHAnsi" w:cstheme="minorHAnsi"/>
                <w:lang w:val="en-GB"/>
              </w:rPr>
              <w:t>Contact details</w:t>
            </w:r>
          </w:p>
        </w:tc>
        <w:tc>
          <w:tcPr>
            <w:tcW w:w="1801" w:type="dxa"/>
          </w:tcPr>
          <w:p w14:paraId="4B37D9DB" w14:textId="1FC3BB1F" w:rsidR="00772E21" w:rsidRPr="001A55B5" w:rsidRDefault="00772E21" w:rsidP="00C575E1">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en-GB"/>
              </w:rPr>
            </w:pPr>
            <w:r w:rsidRPr="001A55B5">
              <w:rPr>
                <w:rFonts w:asciiTheme="minorHAnsi" w:hAnsiTheme="minorHAnsi" w:cstheme="minorHAnsi"/>
                <w:lang w:val="en-GB"/>
              </w:rPr>
              <w:t>Value</w:t>
            </w:r>
          </w:p>
        </w:tc>
      </w:tr>
      <w:tr w:rsidR="00772E21" w:rsidRPr="001A55B5" w14:paraId="4F02BDDA"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72350575" w14:textId="77777777" w:rsidR="00772E21" w:rsidRPr="001A55B5" w:rsidRDefault="00772E21" w:rsidP="00C575E1">
            <w:pPr>
              <w:rPr>
                <w:rFonts w:asciiTheme="minorHAnsi" w:hAnsiTheme="minorHAnsi" w:cstheme="minorHAnsi"/>
                <w:lang w:val="en-GB"/>
              </w:rPr>
            </w:pPr>
          </w:p>
        </w:tc>
        <w:tc>
          <w:tcPr>
            <w:tcW w:w="1850" w:type="dxa"/>
          </w:tcPr>
          <w:p w14:paraId="771F5608" w14:textId="77777777" w:rsidR="00772E21" w:rsidRPr="001A55B5" w:rsidRDefault="00772E21" w:rsidP="00C575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3544" w:type="dxa"/>
          </w:tcPr>
          <w:p w14:paraId="08346CEB" w14:textId="77777777" w:rsidR="00772E21" w:rsidRPr="001A55B5" w:rsidRDefault="00772E21" w:rsidP="00C575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1801" w:type="dxa"/>
          </w:tcPr>
          <w:p w14:paraId="5E431829" w14:textId="77777777" w:rsidR="00772E21" w:rsidRPr="001A55B5" w:rsidRDefault="00772E21" w:rsidP="00C575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r>
      <w:tr w:rsidR="00772E21" w:rsidRPr="001A55B5" w14:paraId="72373B6B"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65B68837" w14:textId="77777777" w:rsidR="00772E21" w:rsidRPr="001A55B5" w:rsidRDefault="00772E21" w:rsidP="00C575E1">
            <w:pPr>
              <w:rPr>
                <w:rFonts w:asciiTheme="minorHAnsi" w:hAnsiTheme="minorHAnsi" w:cstheme="minorHAnsi"/>
                <w:lang w:val="en-GB"/>
              </w:rPr>
            </w:pPr>
          </w:p>
        </w:tc>
        <w:tc>
          <w:tcPr>
            <w:tcW w:w="1850" w:type="dxa"/>
          </w:tcPr>
          <w:p w14:paraId="2694A390" w14:textId="77777777" w:rsidR="00772E21" w:rsidRPr="001A55B5" w:rsidRDefault="00772E21" w:rsidP="00C575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3544" w:type="dxa"/>
          </w:tcPr>
          <w:p w14:paraId="2F538F46" w14:textId="77777777" w:rsidR="00772E21" w:rsidRPr="001A55B5" w:rsidRDefault="00772E21" w:rsidP="00C575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1801" w:type="dxa"/>
          </w:tcPr>
          <w:p w14:paraId="33AC409B" w14:textId="77777777" w:rsidR="00772E21" w:rsidRPr="001A55B5" w:rsidRDefault="00772E21" w:rsidP="00C575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r>
      <w:tr w:rsidR="00772E21" w:rsidRPr="001A55B5" w14:paraId="43E56658"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062850F" w14:textId="77777777" w:rsidR="00772E21" w:rsidRPr="001A55B5" w:rsidRDefault="00772E21" w:rsidP="00C575E1">
            <w:pPr>
              <w:rPr>
                <w:rFonts w:asciiTheme="minorHAnsi" w:hAnsiTheme="minorHAnsi" w:cstheme="minorHAnsi"/>
                <w:lang w:val="en-GB"/>
              </w:rPr>
            </w:pPr>
          </w:p>
        </w:tc>
        <w:tc>
          <w:tcPr>
            <w:tcW w:w="1850" w:type="dxa"/>
          </w:tcPr>
          <w:p w14:paraId="1E976CFD" w14:textId="77777777" w:rsidR="00772E21" w:rsidRPr="001A55B5" w:rsidRDefault="00772E21" w:rsidP="00C575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3544" w:type="dxa"/>
          </w:tcPr>
          <w:p w14:paraId="323CE5E6" w14:textId="77777777" w:rsidR="00772E21" w:rsidRPr="001A55B5" w:rsidRDefault="00772E21" w:rsidP="00C575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1801" w:type="dxa"/>
          </w:tcPr>
          <w:p w14:paraId="654C870A" w14:textId="77777777" w:rsidR="00772E21" w:rsidRPr="001A55B5" w:rsidRDefault="00772E21" w:rsidP="00C575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r>
      <w:tr w:rsidR="00772E21" w:rsidRPr="001A55B5" w14:paraId="263233A5"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3BD5DAF" w14:textId="77777777" w:rsidR="00772E21" w:rsidRPr="001A55B5" w:rsidRDefault="00772E21" w:rsidP="00C575E1">
            <w:pPr>
              <w:rPr>
                <w:rFonts w:asciiTheme="minorHAnsi" w:hAnsiTheme="minorHAnsi" w:cstheme="minorHAnsi"/>
                <w:lang w:val="en-GB"/>
              </w:rPr>
            </w:pPr>
          </w:p>
        </w:tc>
        <w:tc>
          <w:tcPr>
            <w:tcW w:w="1850" w:type="dxa"/>
          </w:tcPr>
          <w:p w14:paraId="52BFEBEC" w14:textId="77777777" w:rsidR="00772E21" w:rsidRPr="001A55B5" w:rsidRDefault="00772E21" w:rsidP="00C575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3544" w:type="dxa"/>
          </w:tcPr>
          <w:p w14:paraId="27CAA569" w14:textId="77777777" w:rsidR="00772E21" w:rsidRPr="001A55B5" w:rsidRDefault="00772E21" w:rsidP="00C575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c>
          <w:tcPr>
            <w:tcW w:w="1801" w:type="dxa"/>
          </w:tcPr>
          <w:p w14:paraId="24387D78" w14:textId="77777777" w:rsidR="00772E21" w:rsidRPr="001A55B5" w:rsidRDefault="00772E21" w:rsidP="00C575E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lang w:val="en-GB"/>
              </w:rPr>
            </w:pPr>
          </w:p>
        </w:tc>
      </w:tr>
    </w:tbl>
    <w:p w14:paraId="79642D79" w14:textId="12136FFF" w:rsidR="00C44890" w:rsidRPr="001A55B5" w:rsidRDefault="00C44890" w:rsidP="00772E21">
      <w:pPr>
        <w:rPr>
          <w:rFonts w:asciiTheme="minorHAnsi" w:hAnsiTheme="minorHAnsi" w:cstheme="minorHAnsi"/>
          <w:lang w:val="en-GB"/>
        </w:rPr>
      </w:pPr>
    </w:p>
    <w:sectPr w:rsidR="00C44890" w:rsidRPr="001A55B5" w:rsidSect="00D47CCE">
      <w:headerReference w:type="default" r:id="rId12"/>
      <w:footerReference w:type="default" r:id="rId13"/>
      <w:headerReference w:type="first" r:id="rId14"/>
      <w:type w:val="oddPage"/>
      <w:pgSz w:w="11907" w:h="16839" w:code="9"/>
      <w:pgMar w:top="99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093F1" w14:textId="77777777" w:rsidR="00ED3DE7" w:rsidRDefault="00ED3DE7">
      <w:r>
        <w:separator/>
      </w:r>
    </w:p>
  </w:endnote>
  <w:endnote w:type="continuationSeparator" w:id="0">
    <w:p w14:paraId="3E94FB6E" w14:textId="77777777" w:rsidR="00ED3DE7" w:rsidRDefault="00ED3DE7">
      <w:r>
        <w:continuationSeparator/>
      </w:r>
    </w:p>
  </w:endnote>
  <w:endnote w:type="continuationNotice" w:id="1">
    <w:p w14:paraId="3568D642" w14:textId="77777777" w:rsidR="00ED3DE7" w:rsidRDefault="00ED3D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203A804D" w:rsidR="00133D55" w:rsidRDefault="00133D55" w:rsidP="004878F3">
    <w:pPr>
      <w:pStyle w:val="Footer"/>
    </w:pPr>
    <w:r>
      <w:fldChar w:fldCharType="begin"/>
    </w:r>
    <w:r>
      <w:instrText xml:space="preserve"> DATE \@ "yyyy-MM-dd" </w:instrText>
    </w:r>
    <w:r>
      <w:fldChar w:fldCharType="separate"/>
    </w:r>
    <w:r w:rsidR="009B1E54">
      <w:rPr>
        <w:noProof/>
      </w:rPr>
      <w:t>2025-09-16</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E2CD9" w14:textId="77777777" w:rsidR="00ED3DE7" w:rsidRDefault="00ED3DE7">
      <w:r>
        <w:separator/>
      </w:r>
    </w:p>
  </w:footnote>
  <w:footnote w:type="continuationSeparator" w:id="0">
    <w:p w14:paraId="28776829" w14:textId="77777777" w:rsidR="00ED3DE7" w:rsidRDefault="00ED3DE7">
      <w:r>
        <w:continuationSeparator/>
      </w:r>
    </w:p>
  </w:footnote>
  <w:footnote w:type="continuationNotice" w:id="1">
    <w:p w14:paraId="47C7B1EB" w14:textId="77777777" w:rsidR="00ED3DE7" w:rsidRDefault="00ED3D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D3755" w14:textId="4DB4BD08" w:rsidR="00C44890" w:rsidRPr="00AE7206" w:rsidRDefault="007D7043" w:rsidP="007D7043">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BD3F80" w:rsidRPr="008F4C08">
      <w:rPr>
        <w:noProof/>
      </w:rPr>
      <w:drawing>
        <wp:inline distT="0" distB="0" distL="0" distR="0" wp14:anchorId="6B971703" wp14:editId="18D53764">
          <wp:extent cx="619125" cy="677395"/>
          <wp:effectExtent l="0" t="0" r="0" b="8890"/>
          <wp:docPr id="37078200"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234" cy="708150"/>
                  </a:xfrm>
                  <a:prstGeom prst="rect">
                    <a:avLst/>
                  </a:prstGeom>
                  <a:noFill/>
                </pic:spPr>
              </pic:pic>
            </a:graphicData>
          </a:graphic>
        </wp:inline>
      </w:drawing>
    </w:r>
    <w:r w:rsidR="00BD3F80">
      <w:rPr>
        <w:rFonts w:asciiTheme="minorHAnsi" w:hAnsiTheme="minorHAnsi"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77777777" w:rsidR="001A0764" w:rsidRPr="00D47CCE" w:rsidRDefault="001A0764" w:rsidP="00D47C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23E8612D" w:rsidR="00133D55" w:rsidRPr="003E5941" w:rsidRDefault="00133D55" w:rsidP="003E5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05B48"/>
    <w:multiLevelType w:val="hybridMultilevel"/>
    <w:tmpl w:val="67DA9D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FE166E6"/>
    <w:multiLevelType w:val="hybridMultilevel"/>
    <w:tmpl w:val="1868C73A"/>
    <w:lvl w:ilvl="0" w:tplc="8A44CCB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7491360"/>
    <w:multiLevelType w:val="hybridMultilevel"/>
    <w:tmpl w:val="0A3C1094"/>
    <w:lvl w:ilvl="0" w:tplc="90C45480">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5" w15:restartNumberingAfterBreak="0">
    <w:nsid w:val="3C0F5D1A"/>
    <w:multiLevelType w:val="hybridMultilevel"/>
    <w:tmpl w:val="504CCBEA"/>
    <w:lvl w:ilvl="0" w:tplc="9850CADE">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6DA6BDD"/>
    <w:multiLevelType w:val="hybridMultilevel"/>
    <w:tmpl w:val="CC5EC050"/>
    <w:lvl w:ilvl="0" w:tplc="2DD826AA">
      <w:numFmt w:val="bullet"/>
      <w:lvlText w:val="-"/>
      <w:lvlJc w:val="left"/>
      <w:pPr>
        <w:ind w:left="720" w:hanging="360"/>
      </w:pPr>
      <w:rPr>
        <w:rFonts w:ascii="Calibri" w:eastAsia="Malgun Gothic"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4C257C7"/>
    <w:multiLevelType w:val="hybridMultilevel"/>
    <w:tmpl w:val="6C36D1AC"/>
    <w:lvl w:ilvl="0" w:tplc="5D2A865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85F7526"/>
    <w:multiLevelType w:val="hybridMultilevel"/>
    <w:tmpl w:val="E7E60B80"/>
    <w:lvl w:ilvl="0" w:tplc="9850CADE">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A876AB"/>
    <w:multiLevelType w:val="hybridMultilevel"/>
    <w:tmpl w:val="15025FA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F51E2F"/>
    <w:multiLevelType w:val="hybridMultilevel"/>
    <w:tmpl w:val="4EF6C4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23"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7112719">
    <w:abstractNumId w:val="4"/>
  </w:num>
  <w:num w:numId="2" w16cid:durableId="1620188149">
    <w:abstractNumId w:val="22"/>
  </w:num>
  <w:num w:numId="3" w16cid:durableId="294065842">
    <w:abstractNumId w:val="23"/>
  </w:num>
  <w:num w:numId="4" w16cid:durableId="749692080">
    <w:abstractNumId w:val="11"/>
  </w:num>
  <w:num w:numId="5" w16cid:durableId="1594506034">
    <w:abstractNumId w:val="9"/>
  </w:num>
  <w:num w:numId="6" w16cid:durableId="471556260">
    <w:abstractNumId w:val="18"/>
  </w:num>
  <w:num w:numId="7" w16cid:durableId="1168406357">
    <w:abstractNumId w:val="12"/>
  </w:num>
  <w:num w:numId="8" w16cid:durableId="947078986">
    <w:abstractNumId w:val="20"/>
  </w:num>
  <w:num w:numId="9" w16cid:durableId="936791325">
    <w:abstractNumId w:val="2"/>
  </w:num>
  <w:num w:numId="10" w16cid:durableId="271398490">
    <w:abstractNumId w:val="19"/>
  </w:num>
  <w:num w:numId="11" w16cid:durableId="1037435652">
    <w:abstractNumId w:val="6"/>
  </w:num>
  <w:num w:numId="12" w16cid:durableId="1932808616">
    <w:abstractNumId w:val="15"/>
  </w:num>
  <w:num w:numId="13" w16cid:durableId="709957015">
    <w:abstractNumId w:val="21"/>
  </w:num>
  <w:num w:numId="14" w16cid:durableId="892666545">
    <w:abstractNumId w:val="8"/>
  </w:num>
  <w:num w:numId="15" w16cid:durableId="114570426">
    <w:abstractNumId w:val="13"/>
  </w:num>
  <w:num w:numId="16" w16cid:durableId="4673225">
    <w:abstractNumId w:val="5"/>
  </w:num>
  <w:num w:numId="17" w16cid:durableId="1427455068">
    <w:abstractNumId w:val="1"/>
  </w:num>
  <w:num w:numId="18" w16cid:durableId="505554024">
    <w:abstractNumId w:val="14"/>
  </w:num>
  <w:num w:numId="19" w16cid:durableId="429931642">
    <w:abstractNumId w:val="3"/>
  </w:num>
  <w:num w:numId="20" w16cid:durableId="331640633">
    <w:abstractNumId w:val="10"/>
  </w:num>
  <w:num w:numId="21" w16cid:durableId="1050151626">
    <w:abstractNumId w:val="0"/>
  </w:num>
  <w:num w:numId="22" w16cid:durableId="1607351702">
    <w:abstractNumId w:val="17"/>
  </w:num>
  <w:num w:numId="23" w16cid:durableId="2059930247">
    <w:abstractNumId w:val="7"/>
  </w:num>
  <w:num w:numId="24" w16cid:durableId="942034632">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3B89"/>
    <w:rsid w:val="00014D56"/>
    <w:rsid w:val="00015552"/>
    <w:rsid w:val="00015DD1"/>
    <w:rsid w:val="00016101"/>
    <w:rsid w:val="00020A4C"/>
    <w:rsid w:val="00020DA4"/>
    <w:rsid w:val="000211D8"/>
    <w:rsid w:val="00022914"/>
    <w:rsid w:val="00022B15"/>
    <w:rsid w:val="00022E21"/>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6E5A"/>
    <w:rsid w:val="0006191C"/>
    <w:rsid w:val="00063557"/>
    <w:rsid w:val="00064FE2"/>
    <w:rsid w:val="00066AF8"/>
    <w:rsid w:val="00072DBF"/>
    <w:rsid w:val="00072E8D"/>
    <w:rsid w:val="00073806"/>
    <w:rsid w:val="00075273"/>
    <w:rsid w:val="000768F7"/>
    <w:rsid w:val="00077FC8"/>
    <w:rsid w:val="00081AB0"/>
    <w:rsid w:val="000826BE"/>
    <w:rsid w:val="00083A82"/>
    <w:rsid w:val="0008503E"/>
    <w:rsid w:val="00085330"/>
    <w:rsid w:val="00085D9E"/>
    <w:rsid w:val="000862CE"/>
    <w:rsid w:val="0008679F"/>
    <w:rsid w:val="0008747D"/>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DFE"/>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32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3BB"/>
    <w:rsid w:val="00172854"/>
    <w:rsid w:val="00172B7A"/>
    <w:rsid w:val="001735BD"/>
    <w:rsid w:val="001760BE"/>
    <w:rsid w:val="001764C8"/>
    <w:rsid w:val="00180408"/>
    <w:rsid w:val="001813E4"/>
    <w:rsid w:val="00181997"/>
    <w:rsid w:val="001821B5"/>
    <w:rsid w:val="001825A2"/>
    <w:rsid w:val="001825C9"/>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A55B5"/>
    <w:rsid w:val="001B2828"/>
    <w:rsid w:val="001B28AC"/>
    <w:rsid w:val="001B54D2"/>
    <w:rsid w:val="001B614E"/>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1750"/>
    <w:rsid w:val="00212BF5"/>
    <w:rsid w:val="00214127"/>
    <w:rsid w:val="0021447B"/>
    <w:rsid w:val="00216E68"/>
    <w:rsid w:val="00217BA7"/>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2D89"/>
    <w:rsid w:val="00243C0E"/>
    <w:rsid w:val="002451E0"/>
    <w:rsid w:val="00245D37"/>
    <w:rsid w:val="0024616C"/>
    <w:rsid w:val="00246E89"/>
    <w:rsid w:val="00247794"/>
    <w:rsid w:val="00247F37"/>
    <w:rsid w:val="00250827"/>
    <w:rsid w:val="00251C8A"/>
    <w:rsid w:val="00252B07"/>
    <w:rsid w:val="00252F49"/>
    <w:rsid w:val="00255437"/>
    <w:rsid w:val="00255751"/>
    <w:rsid w:val="00255B8B"/>
    <w:rsid w:val="0025765E"/>
    <w:rsid w:val="00260064"/>
    <w:rsid w:val="00260C61"/>
    <w:rsid w:val="00262EF1"/>
    <w:rsid w:val="002642E5"/>
    <w:rsid w:val="00265D39"/>
    <w:rsid w:val="0026708A"/>
    <w:rsid w:val="00270289"/>
    <w:rsid w:val="00272E3F"/>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A755A"/>
    <w:rsid w:val="002B05CA"/>
    <w:rsid w:val="002B1D13"/>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C3C"/>
    <w:rsid w:val="002D2F05"/>
    <w:rsid w:val="002D391A"/>
    <w:rsid w:val="002D3D65"/>
    <w:rsid w:val="002D3FEA"/>
    <w:rsid w:val="002D645D"/>
    <w:rsid w:val="002E09FB"/>
    <w:rsid w:val="002E16C8"/>
    <w:rsid w:val="002E302D"/>
    <w:rsid w:val="002E3763"/>
    <w:rsid w:val="002E3B22"/>
    <w:rsid w:val="002E43E9"/>
    <w:rsid w:val="002E4B33"/>
    <w:rsid w:val="002E56DE"/>
    <w:rsid w:val="002E572C"/>
    <w:rsid w:val="002E5D6F"/>
    <w:rsid w:val="002E5FA2"/>
    <w:rsid w:val="002E7242"/>
    <w:rsid w:val="002F1B17"/>
    <w:rsid w:val="002F2853"/>
    <w:rsid w:val="002F292D"/>
    <w:rsid w:val="002F519F"/>
    <w:rsid w:val="002F58E8"/>
    <w:rsid w:val="002F7444"/>
    <w:rsid w:val="00300E28"/>
    <w:rsid w:val="00302CC6"/>
    <w:rsid w:val="00305F0E"/>
    <w:rsid w:val="00307615"/>
    <w:rsid w:val="0031068E"/>
    <w:rsid w:val="0031081E"/>
    <w:rsid w:val="00310CBF"/>
    <w:rsid w:val="003112BE"/>
    <w:rsid w:val="003127E1"/>
    <w:rsid w:val="003129E9"/>
    <w:rsid w:val="00312C1C"/>
    <w:rsid w:val="00314090"/>
    <w:rsid w:val="00314273"/>
    <w:rsid w:val="00314566"/>
    <w:rsid w:val="00314EFD"/>
    <w:rsid w:val="00316FAE"/>
    <w:rsid w:val="00317B96"/>
    <w:rsid w:val="00320285"/>
    <w:rsid w:val="00321121"/>
    <w:rsid w:val="0032183A"/>
    <w:rsid w:val="00322CB3"/>
    <w:rsid w:val="00323351"/>
    <w:rsid w:val="00323ED9"/>
    <w:rsid w:val="00324B17"/>
    <w:rsid w:val="003271A0"/>
    <w:rsid w:val="00330672"/>
    <w:rsid w:val="00331FA4"/>
    <w:rsid w:val="003337AC"/>
    <w:rsid w:val="003339FD"/>
    <w:rsid w:val="0033460E"/>
    <w:rsid w:val="0033497E"/>
    <w:rsid w:val="00334F9F"/>
    <w:rsid w:val="00340FDE"/>
    <w:rsid w:val="003410E8"/>
    <w:rsid w:val="00344260"/>
    <w:rsid w:val="00345A46"/>
    <w:rsid w:val="00345E7A"/>
    <w:rsid w:val="00347AF5"/>
    <w:rsid w:val="0035158F"/>
    <w:rsid w:val="00351720"/>
    <w:rsid w:val="00354774"/>
    <w:rsid w:val="00354AFA"/>
    <w:rsid w:val="00354B4E"/>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8E1"/>
    <w:rsid w:val="003849F9"/>
    <w:rsid w:val="003854F3"/>
    <w:rsid w:val="0038683A"/>
    <w:rsid w:val="00386C6E"/>
    <w:rsid w:val="00387A05"/>
    <w:rsid w:val="003919BB"/>
    <w:rsid w:val="00391E47"/>
    <w:rsid w:val="00394D7F"/>
    <w:rsid w:val="003953D2"/>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35B1"/>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2A70"/>
    <w:rsid w:val="003F3AD6"/>
    <w:rsid w:val="003F5CC8"/>
    <w:rsid w:val="003F61D9"/>
    <w:rsid w:val="003F690C"/>
    <w:rsid w:val="003F73BB"/>
    <w:rsid w:val="003F7E3B"/>
    <w:rsid w:val="004001C1"/>
    <w:rsid w:val="00400AD5"/>
    <w:rsid w:val="00404488"/>
    <w:rsid w:val="004057DA"/>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3E7F"/>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6A9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5545"/>
    <w:rsid w:val="004678CC"/>
    <w:rsid w:val="00467B3E"/>
    <w:rsid w:val="00470ED5"/>
    <w:rsid w:val="00471B0A"/>
    <w:rsid w:val="00472801"/>
    <w:rsid w:val="0047336B"/>
    <w:rsid w:val="0047372A"/>
    <w:rsid w:val="00473D69"/>
    <w:rsid w:val="004748FC"/>
    <w:rsid w:val="00474EBF"/>
    <w:rsid w:val="00475CC8"/>
    <w:rsid w:val="00475E5A"/>
    <w:rsid w:val="00476EDD"/>
    <w:rsid w:val="00480B24"/>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0FB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1FDD"/>
    <w:rsid w:val="004F2FB4"/>
    <w:rsid w:val="004F4C31"/>
    <w:rsid w:val="004F58CB"/>
    <w:rsid w:val="004F5CB9"/>
    <w:rsid w:val="004F5D45"/>
    <w:rsid w:val="004F65DB"/>
    <w:rsid w:val="004F67F2"/>
    <w:rsid w:val="004F6A3B"/>
    <w:rsid w:val="004F757F"/>
    <w:rsid w:val="004F7F9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173D"/>
    <w:rsid w:val="00552F3E"/>
    <w:rsid w:val="005539C8"/>
    <w:rsid w:val="00554686"/>
    <w:rsid w:val="00555E6B"/>
    <w:rsid w:val="0055624C"/>
    <w:rsid w:val="00556268"/>
    <w:rsid w:val="0056101E"/>
    <w:rsid w:val="005621DD"/>
    <w:rsid w:val="0056322E"/>
    <w:rsid w:val="0056477C"/>
    <w:rsid w:val="00564E31"/>
    <w:rsid w:val="00564F49"/>
    <w:rsid w:val="005654EF"/>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764"/>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35F"/>
    <w:rsid w:val="005D04FC"/>
    <w:rsid w:val="005D0CA9"/>
    <w:rsid w:val="005D1142"/>
    <w:rsid w:val="005D37DF"/>
    <w:rsid w:val="005D3B95"/>
    <w:rsid w:val="005D41BB"/>
    <w:rsid w:val="005D6AAD"/>
    <w:rsid w:val="005D7409"/>
    <w:rsid w:val="005D7E9E"/>
    <w:rsid w:val="005E0A38"/>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FC9"/>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6FEF"/>
    <w:rsid w:val="00650FC6"/>
    <w:rsid w:val="00651942"/>
    <w:rsid w:val="00652871"/>
    <w:rsid w:val="00652CC7"/>
    <w:rsid w:val="0065317C"/>
    <w:rsid w:val="00654162"/>
    <w:rsid w:val="006547A4"/>
    <w:rsid w:val="00656829"/>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5BFF"/>
    <w:rsid w:val="0067682D"/>
    <w:rsid w:val="00677ECA"/>
    <w:rsid w:val="00680534"/>
    <w:rsid w:val="00680E47"/>
    <w:rsid w:val="006818CD"/>
    <w:rsid w:val="0068345D"/>
    <w:rsid w:val="00684329"/>
    <w:rsid w:val="00684D91"/>
    <w:rsid w:val="00685F0D"/>
    <w:rsid w:val="006862F5"/>
    <w:rsid w:val="0068698A"/>
    <w:rsid w:val="00686DBF"/>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1B6"/>
    <w:rsid w:val="00770897"/>
    <w:rsid w:val="00770BEA"/>
    <w:rsid w:val="00770F31"/>
    <w:rsid w:val="00772499"/>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3FCD"/>
    <w:rsid w:val="00784970"/>
    <w:rsid w:val="00785F75"/>
    <w:rsid w:val="0078602E"/>
    <w:rsid w:val="007864FE"/>
    <w:rsid w:val="007877B5"/>
    <w:rsid w:val="00790C5B"/>
    <w:rsid w:val="007912FD"/>
    <w:rsid w:val="00791E52"/>
    <w:rsid w:val="00793262"/>
    <w:rsid w:val="00793689"/>
    <w:rsid w:val="007939BF"/>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B7A65"/>
    <w:rsid w:val="007C0D3A"/>
    <w:rsid w:val="007C11EA"/>
    <w:rsid w:val="007C14DC"/>
    <w:rsid w:val="007C3EE5"/>
    <w:rsid w:val="007C4FED"/>
    <w:rsid w:val="007C520A"/>
    <w:rsid w:val="007C5C8F"/>
    <w:rsid w:val="007C7ACF"/>
    <w:rsid w:val="007D2C9D"/>
    <w:rsid w:val="007D332C"/>
    <w:rsid w:val="007D3CFD"/>
    <w:rsid w:val="007D464A"/>
    <w:rsid w:val="007D66DF"/>
    <w:rsid w:val="007D704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4CD4"/>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1E23"/>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1753"/>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6990"/>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B74"/>
    <w:rsid w:val="00917CA0"/>
    <w:rsid w:val="00920074"/>
    <w:rsid w:val="009215AA"/>
    <w:rsid w:val="00922987"/>
    <w:rsid w:val="00922A3A"/>
    <w:rsid w:val="009237F9"/>
    <w:rsid w:val="009262A8"/>
    <w:rsid w:val="0092781E"/>
    <w:rsid w:val="009279DF"/>
    <w:rsid w:val="00930507"/>
    <w:rsid w:val="00930B62"/>
    <w:rsid w:val="00931382"/>
    <w:rsid w:val="009316C1"/>
    <w:rsid w:val="00932FEA"/>
    <w:rsid w:val="0093487F"/>
    <w:rsid w:val="00934902"/>
    <w:rsid w:val="009350ED"/>
    <w:rsid w:val="00940440"/>
    <w:rsid w:val="00941428"/>
    <w:rsid w:val="0094214B"/>
    <w:rsid w:val="00945767"/>
    <w:rsid w:val="00945A85"/>
    <w:rsid w:val="00946A63"/>
    <w:rsid w:val="00947D23"/>
    <w:rsid w:val="00951796"/>
    <w:rsid w:val="00952011"/>
    <w:rsid w:val="00954D2A"/>
    <w:rsid w:val="00955304"/>
    <w:rsid w:val="00955D77"/>
    <w:rsid w:val="00956424"/>
    <w:rsid w:val="009609B8"/>
    <w:rsid w:val="00962608"/>
    <w:rsid w:val="00962952"/>
    <w:rsid w:val="009649F8"/>
    <w:rsid w:val="00964EBB"/>
    <w:rsid w:val="00966C8C"/>
    <w:rsid w:val="00970741"/>
    <w:rsid w:val="00971142"/>
    <w:rsid w:val="0097167C"/>
    <w:rsid w:val="00972977"/>
    <w:rsid w:val="0097784D"/>
    <w:rsid w:val="00980810"/>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1E54"/>
    <w:rsid w:val="009B2C8C"/>
    <w:rsid w:val="009B3430"/>
    <w:rsid w:val="009B492B"/>
    <w:rsid w:val="009B55F7"/>
    <w:rsid w:val="009B6464"/>
    <w:rsid w:val="009B6DA9"/>
    <w:rsid w:val="009C016B"/>
    <w:rsid w:val="009C0921"/>
    <w:rsid w:val="009C1956"/>
    <w:rsid w:val="009C1A99"/>
    <w:rsid w:val="009C45A7"/>
    <w:rsid w:val="009C5A37"/>
    <w:rsid w:val="009C680E"/>
    <w:rsid w:val="009C6839"/>
    <w:rsid w:val="009C6D8F"/>
    <w:rsid w:val="009C728C"/>
    <w:rsid w:val="009D0D7D"/>
    <w:rsid w:val="009D16D5"/>
    <w:rsid w:val="009D6184"/>
    <w:rsid w:val="009D64EB"/>
    <w:rsid w:val="009D7B2C"/>
    <w:rsid w:val="009D7E98"/>
    <w:rsid w:val="009E1485"/>
    <w:rsid w:val="009E278C"/>
    <w:rsid w:val="009E4037"/>
    <w:rsid w:val="009E6E15"/>
    <w:rsid w:val="009E6F73"/>
    <w:rsid w:val="009F002F"/>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5DE1"/>
    <w:rsid w:val="00A264F7"/>
    <w:rsid w:val="00A31AAF"/>
    <w:rsid w:val="00A31E49"/>
    <w:rsid w:val="00A34BCE"/>
    <w:rsid w:val="00A34D6D"/>
    <w:rsid w:val="00A3777A"/>
    <w:rsid w:val="00A37C06"/>
    <w:rsid w:val="00A40C23"/>
    <w:rsid w:val="00A411E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354B"/>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1AC"/>
    <w:rsid w:val="00AE381A"/>
    <w:rsid w:val="00AE412C"/>
    <w:rsid w:val="00AE4714"/>
    <w:rsid w:val="00AE5DB5"/>
    <w:rsid w:val="00AE642D"/>
    <w:rsid w:val="00AE69FA"/>
    <w:rsid w:val="00AF2419"/>
    <w:rsid w:val="00AF3D3E"/>
    <w:rsid w:val="00AF468D"/>
    <w:rsid w:val="00AF469A"/>
    <w:rsid w:val="00AF4D8E"/>
    <w:rsid w:val="00AF505E"/>
    <w:rsid w:val="00AF53B5"/>
    <w:rsid w:val="00AF559D"/>
    <w:rsid w:val="00AF617B"/>
    <w:rsid w:val="00B00170"/>
    <w:rsid w:val="00B01EDA"/>
    <w:rsid w:val="00B020F3"/>
    <w:rsid w:val="00B0293A"/>
    <w:rsid w:val="00B04C21"/>
    <w:rsid w:val="00B04D44"/>
    <w:rsid w:val="00B0535A"/>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620"/>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0ED"/>
    <w:rsid w:val="00B83952"/>
    <w:rsid w:val="00B83EE2"/>
    <w:rsid w:val="00B85254"/>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65D"/>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05C"/>
    <w:rsid w:val="00BD3F80"/>
    <w:rsid w:val="00BE014E"/>
    <w:rsid w:val="00BE197B"/>
    <w:rsid w:val="00BE298B"/>
    <w:rsid w:val="00BE69E9"/>
    <w:rsid w:val="00BE74B9"/>
    <w:rsid w:val="00BE7734"/>
    <w:rsid w:val="00BE7EDE"/>
    <w:rsid w:val="00BF18AF"/>
    <w:rsid w:val="00BF1D8C"/>
    <w:rsid w:val="00BF2557"/>
    <w:rsid w:val="00BF4059"/>
    <w:rsid w:val="00BF689E"/>
    <w:rsid w:val="00BF727F"/>
    <w:rsid w:val="00BF7D49"/>
    <w:rsid w:val="00BF7DF0"/>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6B93"/>
    <w:rsid w:val="00C17D28"/>
    <w:rsid w:val="00C20A2A"/>
    <w:rsid w:val="00C22EBF"/>
    <w:rsid w:val="00C239E3"/>
    <w:rsid w:val="00C23A97"/>
    <w:rsid w:val="00C2473B"/>
    <w:rsid w:val="00C26ABB"/>
    <w:rsid w:val="00C26ADF"/>
    <w:rsid w:val="00C27F1C"/>
    <w:rsid w:val="00C30227"/>
    <w:rsid w:val="00C308A2"/>
    <w:rsid w:val="00C3124F"/>
    <w:rsid w:val="00C3222A"/>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2705"/>
    <w:rsid w:val="00C635D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DA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390E"/>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2DC1"/>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CCE"/>
    <w:rsid w:val="00D47D28"/>
    <w:rsid w:val="00D47F21"/>
    <w:rsid w:val="00D51F5D"/>
    <w:rsid w:val="00D5248D"/>
    <w:rsid w:val="00D53C0C"/>
    <w:rsid w:val="00D55932"/>
    <w:rsid w:val="00D562E2"/>
    <w:rsid w:val="00D5679C"/>
    <w:rsid w:val="00D61620"/>
    <w:rsid w:val="00D62161"/>
    <w:rsid w:val="00D623C4"/>
    <w:rsid w:val="00D64F1D"/>
    <w:rsid w:val="00D65D57"/>
    <w:rsid w:val="00D660C7"/>
    <w:rsid w:val="00D67218"/>
    <w:rsid w:val="00D67AEA"/>
    <w:rsid w:val="00D70F51"/>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08BA"/>
    <w:rsid w:val="00DA2371"/>
    <w:rsid w:val="00DA30AB"/>
    <w:rsid w:val="00DA3113"/>
    <w:rsid w:val="00DA4BDB"/>
    <w:rsid w:val="00DA570F"/>
    <w:rsid w:val="00DA71FF"/>
    <w:rsid w:val="00DA7441"/>
    <w:rsid w:val="00DA7EB2"/>
    <w:rsid w:val="00DA7F8A"/>
    <w:rsid w:val="00DB02D7"/>
    <w:rsid w:val="00DB0C7F"/>
    <w:rsid w:val="00DB11B7"/>
    <w:rsid w:val="00DB15B7"/>
    <w:rsid w:val="00DB43D9"/>
    <w:rsid w:val="00DB4AF1"/>
    <w:rsid w:val="00DB666D"/>
    <w:rsid w:val="00DB76FB"/>
    <w:rsid w:val="00DB78ED"/>
    <w:rsid w:val="00DC2431"/>
    <w:rsid w:val="00DC2DED"/>
    <w:rsid w:val="00DC362B"/>
    <w:rsid w:val="00DC4992"/>
    <w:rsid w:val="00DC4CA3"/>
    <w:rsid w:val="00DC4DF7"/>
    <w:rsid w:val="00DC6B1B"/>
    <w:rsid w:val="00DC6DEE"/>
    <w:rsid w:val="00DD1099"/>
    <w:rsid w:val="00DD271F"/>
    <w:rsid w:val="00DD46D5"/>
    <w:rsid w:val="00DD5C39"/>
    <w:rsid w:val="00DD5C4C"/>
    <w:rsid w:val="00DD5C84"/>
    <w:rsid w:val="00DD62BA"/>
    <w:rsid w:val="00DD7BD6"/>
    <w:rsid w:val="00DE395D"/>
    <w:rsid w:val="00DE4B7D"/>
    <w:rsid w:val="00DE50D4"/>
    <w:rsid w:val="00DE5C96"/>
    <w:rsid w:val="00DE7A8A"/>
    <w:rsid w:val="00DE7F66"/>
    <w:rsid w:val="00DF0093"/>
    <w:rsid w:val="00DF08B5"/>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4C77"/>
    <w:rsid w:val="00E05543"/>
    <w:rsid w:val="00E05656"/>
    <w:rsid w:val="00E05DAF"/>
    <w:rsid w:val="00E07328"/>
    <w:rsid w:val="00E0742C"/>
    <w:rsid w:val="00E076CB"/>
    <w:rsid w:val="00E0785C"/>
    <w:rsid w:val="00E07C4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7ECC"/>
    <w:rsid w:val="00E3305D"/>
    <w:rsid w:val="00E333B3"/>
    <w:rsid w:val="00E34B02"/>
    <w:rsid w:val="00E34DCE"/>
    <w:rsid w:val="00E350E1"/>
    <w:rsid w:val="00E3562B"/>
    <w:rsid w:val="00E3566F"/>
    <w:rsid w:val="00E40A7F"/>
    <w:rsid w:val="00E419EF"/>
    <w:rsid w:val="00E41BC2"/>
    <w:rsid w:val="00E42494"/>
    <w:rsid w:val="00E425EC"/>
    <w:rsid w:val="00E4282A"/>
    <w:rsid w:val="00E43B6A"/>
    <w:rsid w:val="00E43DDD"/>
    <w:rsid w:val="00E47961"/>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C7F96"/>
    <w:rsid w:val="00ED10DE"/>
    <w:rsid w:val="00ED1288"/>
    <w:rsid w:val="00ED3DE7"/>
    <w:rsid w:val="00ED463D"/>
    <w:rsid w:val="00ED6A7D"/>
    <w:rsid w:val="00EE1027"/>
    <w:rsid w:val="00EE49F6"/>
    <w:rsid w:val="00EE5C29"/>
    <w:rsid w:val="00EF0B59"/>
    <w:rsid w:val="00EF16D7"/>
    <w:rsid w:val="00EF1BBC"/>
    <w:rsid w:val="00EF2FA0"/>
    <w:rsid w:val="00EF49E9"/>
    <w:rsid w:val="00EF5912"/>
    <w:rsid w:val="00EF6026"/>
    <w:rsid w:val="00EF680A"/>
    <w:rsid w:val="00EF6AF1"/>
    <w:rsid w:val="00EF7669"/>
    <w:rsid w:val="00F00EDC"/>
    <w:rsid w:val="00F01E85"/>
    <w:rsid w:val="00F0359B"/>
    <w:rsid w:val="00F04E80"/>
    <w:rsid w:val="00F05347"/>
    <w:rsid w:val="00F06488"/>
    <w:rsid w:val="00F06A99"/>
    <w:rsid w:val="00F06DA7"/>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4B42"/>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86E80"/>
    <w:rsid w:val="00F90045"/>
    <w:rsid w:val="00F91E55"/>
    <w:rsid w:val="00F927C8"/>
    <w:rsid w:val="00F92E3C"/>
    <w:rsid w:val="00F94D26"/>
    <w:rsid w:val="00F96BC0"/>
    <w:rsid w:val="00F970D8"/>
    <w:rsid w:val="00F9710B"/>
    <w:rsid w:val="00F978CA"/>
    <w:rsid w:val="00F97D66"/>
    <w:rsid w:val="00FA0CEB"/>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0AA"/>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CE0323-331D-4608-9796-6396DA4D4D16}">
  <ds:schemaRefs>
    <ds:schemaRef ds:uri="http://schemas.openxmlformats.org/officeDocument/2006/bibliography"/>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53</TotalTime>
  <Pages>5</Pages>
  <Words>432</Words>
  <Characters>2518</Characters>
  <Application>Microsoft Office Word</Application>
  <DocSecurity>0</DocSecurity>
  <Lines>20</Lines>
  <Paragraphs>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2945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Terei Thomas Redfern</cp:lastModifiedBy>
  <cp:revision>55</cp:revision>
  <cp:lastPrinted>2013-10-18T08:32:00Z</cp:lastPrinted>
  <dcterms:created xsi:type="dcterms:W3CDTF">2025-09-09T00:49:00Z</dcterms:created>
  <dcterms:modified xsi:type="dcterms:W3CDTF">2025-09-16T04:07:00Z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